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E" w:rsidRPr="001E449A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</w:pPr>
      <w:r w:rsidRP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>ПАМЯТКА</w:t>
      </w:r>
    </w:p>
    <w:p w:rsidR="006425BE" w:rsidRPr="001E449A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</w:pPr>
      <w:r w:rsidRP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>населению о сигналах оповещения и</w:t>
      </w:r>
      <w:r w:rsid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 xml:space="preserve"> </w:t>
      </w:r>
      <w:r w:rsidRP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>действиях по ним при чрезвычайных</w:t>
      </w:r>
      <w:r w:rsid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 xml:space="preserve"> </w:t>
      </w:r>
      <w:r w:rsidRP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>ситуациях</w:t>
      </w:r>
    </w:p>
    <w:p w:rsidR="006425BE" w:rsidRPr="001E449A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</w:pPr>
      <w:r w:rsidRP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>ЭТО ДОЛЖЕН ЗНАТЬ КАЖДЫЙ!</w:t>
      </w:r>
    </w:p>
    <w:p w:rsidR="006425BE" w:rsidRPr="001E449A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</w:pPr>
      <w:r w:rsidRPr="001E449A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/>
        </w:rPr>
        <w:t>Сигналы оповещения гражданской обороны:</w:t>
      </w:r>
    </w:p>
    <w:p w:rsidR="006425BE" w:rsidRDefault="006425BE" w:rsidP="001E449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1. Предупредительный сигнал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«ВНИМАНИЕ ВСЕМ!»</w:t>
      </w:r>
      <w:r w:rsidR="001E449A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(звучание сирен и речевая информация)</w:t>
      </w:r>
    </w:p>
    <w:p w:rsidR="006425BE" w:rsidRDefault="006425BE" w:rsidP="001E449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2. «ВОЗДУШНАЯ ТРЕВОГА»</w:t>
      </w:r>
    </w:p>
    <w:p w:rsidR="006425BE" w:rsidRDefault="006425BE" w:rsidP="001E449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3. «ОТБОЙ ВОЗДУШНОЙ ТРЕВОГИ»</w:t>
      </w:r>
    </w:p>
    <w:p w:rsidR="006425BE" w:rsidRDefault="006425BE" w:rsidP="001E449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4. «РАДИАЦИОННАЯ ОПАСНОСТЬ»</w:t>
      </w:r>
    </w:p>
    <w:p w:rsidR="006425BE" w:rsidRDefault="006425BE" w:rsidP="001E449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5. «ХИМИЧЕСКАЯ ТРЕВОГА»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ПОМНИТЕ!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Действовать по сигналам гражданской обороны нужно быстро, но без суеты и паники. В этих условиях дорога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каждая минута!</w:t>
      </w:r>
    </w:p>
    <w:p w:rsidR="006425BE" w:rsidRDefault="006425BE" w:rsidP="001E449A">
      <w:pPr>
        <w:autoSpaceDE w:val="0"/>
        <w:autoSpaceDN w:val="0"/>
        <w:adjustRightInd w:val="0"/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ГРАЖДАНСКАЯ ОБОРОНА</w:t>
      </w:r>
    </w:p>
    <w:p w:rsidR="006425BE" w:rsidRDefault="006425BE" w:rsidP="001E449A">
      <w:pPr>
        <w:autoSpaceDE w:val="0"/>
        <w:autoSpaceDN w:val="0"/>
        <w:adjustRightInd w:val="0"/>
        <w:ind w:firstLine="709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Средства индивидуальной защиты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ЭТО ДОЛЖЕН ЗНАТЬ КАЖДЫЙ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ВНИМАНИЕ!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Основным способом оповещения населения о чрезвычайной ситуации является передача речевой информации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посредством телевизионного вещания, радиовещания и подвижными средствами оповещения.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Перед передачей речевой информации для привлечения внимания населения будут включены сирены, производственные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гудки и другие сигнальные средства, что будет означать подачу предупредительного сигнала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«ВНИМАНИЕ ВСЕМ!»,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которому население обязано включить радиотрансляционные и телевизионные приемники для прослушивания экстренного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сообщения, в котором будет сообщено о произошедшей чрезвычайной ситуации и порядке действий населения.</w:t>
      </w:r>
    </w:p>
    <w:p w:rsidR="006425BE" w:rsidRDefault="006425BE" w:rsidP="001E449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ЭВАКУАЦИЯ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один из способов защиты населения при возникновении чрезвычайной ситуации. 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32"/>
          <w:szCs w:val="32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32"/>
          <w:szCs w:val="32"/>
          <w:lang w:eastAsia="en-US"/>
        </w:rPr>
        <w:t>ЭТО ДОЛЖЕН ЗНАТЬ КАЖДЫЙ!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32"/>
          <w:szCs w:val="32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32"/>
          <w:szCs w:val="32"/>
          <w:lang w:eastAsia="en-US"/>
        </w:rPr>
        <w:t>Сигнал «ВНИМАНИЕ ВСЕМ!» (звучание сирен)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1. Если сигнал застал Вас на рабочем месте: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прекратить работу, остановить оборудование;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включить имеющиеся радио и телевизионные приемники,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прослушать экстренное речевое сообщение;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действовать в соответствии с полученным сообщением и по указанию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2. Если сигнал застал вас дома;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• включить имеющиеся радио и телевизионные приемники, прослушать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экстренное речевое сообщение;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действовать в соответствии с полученным сообщением;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оповестить соседей.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3. Если сигнал застал Вас на улице: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прослушать экстренное речевое сообщение, передаваемое уличными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громкоговорителями или подвижными средствами оповещения;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действовать в соответствии с переданным сообщением.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УГРОЗА ЗАРАЖЕНИЯ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АВАРИЙНО ХИМИЧЕСКИ-ОПАСНЫМИ ВЕЩЕСТВАМИ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Передается после сигнала «ВНИМАНИЕ ВСЕМ!»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3. Находясь дома: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внимательно прослушать экстренное речевое сообщение;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записать улицы и микрорайоны, попадающие в зону заражения и места эвакуации;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твердо знать, в каком микрорайоне Вы живете;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если улица или микрорайон, в котором вы живете, попадает в зону заражения: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оповестите соседей;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отключите нагревательные приборы и газ;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оденьте детей;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возьмите документы, деньги, необходимые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веши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запас продуктов;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плотно закройте окна, зашторьте их;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выключите освещение и закройте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квартиру;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быстро, но без паники, покиньте зону возможного заражения;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 районе эвакуация действуйте по указанию органов ГО города;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соблюдайте спокойствие и порядок.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4. Находясь вне дома: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внимательно прослушать экстренное речевое сообщение через уличные громкоговорители или подвижные пункты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оповещения;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уточнить, в каком микрорайоне вы находитесь;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•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если улица или микрорайон попадает в зону заражения, быстро, но без паники и суеты, уходите из зоны в соответствии с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сообщением или указаниями работников патрульно-постовой службы УВД.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30"/>
          <w:szCs w:val="30"/>
          <w:lang w:eastAsia="en-US"/>
        </w:rPr>
        <w:t>ВАРИАНТ ОПОВЕЩЕНИЯ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(ПОСЛЕ ЗВУЧАНИЯ СИРЕН РЕЧЕВАЯ ИНФОРМАЦИЯ ПОВТОРЯЕТСЯ МНОГОКРАТНО)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ВНИМАНИЕ!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Говорит оперативный дежурный Управления по чрезвычайным ситуациям и пожарной безопасности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города.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ГРАЖДАНЕ!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Произошла авария на заводе с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выливом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аварийно химически опасного вещества ______________!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Облако зараженного воздуха распространяется в направлении города. В зону химического заражения попадают жители 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организации, находящиеся по улицам ________________________________________________________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Жителям и работникам организаций улиц ____________________________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находящихся в зданиях произвести герметизацию своих квартир и помещений.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Населению этих улиц немедленно покинуть жилые помещения, здания учреждений, организаций и выйти в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безопасные районы города ________________________________.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дальнейшем действовать в соответствии с указаниями Управления по чрезвычайным ситуациям и пожарной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безопасности города.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УГРОЗА РАДИОАКТИВНОГО ЗАРАЖЕНИЯ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Передается после сигнала «ВНИМАНИЕ ВСЕМ!»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Многократно повторяется «ВНИМАНИЕ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!</w:t>
      </w:r>
      <w:proofErr w:type="gramEnd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ВНИМАНИЕ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!</w:t>
      </w:r>
      <w:proofErr w:type="gramEnd"/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ГРАЖДАНЕ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!</w:t>
      </w:r>
      <w:proofErr w:type="gramEnd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РАДИАЦИОННАЯ ОПАСНОСТЬ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!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Радиационная авария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это нарушение правил безопасной эксплуатации ядерно-энергетической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установки, оборудования или устройства, при котором произошел выход радиоактивных продуктов или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ионизирующего излучения за предусмотренные проектом пределы их безопасной эксплуатации, приводящий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 облучению населения и загрязнению окружающей среды.</w:t>
      </w:r>
      <w:proofErr w:type="gramEnd"/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Основными поражающими факторами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радиационных аварий являются радиационное воздействие и радиоактивное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загрязнение. Аварии могут сопровождаться взрывами и пожарами.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Услышав сигнал, наденьте респиратор,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противопыльную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тканевую маску, ватно-марлевую повязку или подручные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изделия из ткани, смоченные водой, а при наличии - противогаз. Возьмите запас продуктов, воды, предметы первой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необходимости и идите в защитное сооружение по месту работы или жительства.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ПОМНИТЕ!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защитой от радиоактивного заражения могут служить каменные постройки и подвалы.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Если вы укрываетесь в доме (квартире) или на производстве, не теряйте времени, приступайте к герметизации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помещения. Окна и двери занавесьте плотной тканью и не подходите к ним без необходимости, заделайте все имеющиеся щели,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чтобы исключить проникновение радиоактивной пыли.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Если вы находитесь на зараженной местности или Вам предстоит преодолеть участок заражения, необходимо принять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средство № 1 из аптечки индивидуальной - АИ -2, согласно инструкции, вложенной в аптечку.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Выход из защищенного сооружения разрешается только по распоряжению органов ГО.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Для предупреждения или ослабления воздействия радиоактивных веществ: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Выходите из помещения только в случае необходимости на короткое время, используя при этом респиратор,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плащ, резиновые сапоги и перчатки;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На открытой местности не раздевайтесь, не садитесь на землю, не курите, исключите купание в открытых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водоемах и сбор лестных ягод, грибов;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3.Территорию возле дома периодически увлажняйте, а в помещении ежедневно проводите тщательную влажную уборку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применением моющих средств;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4.Перед входом в помещение вымойте обувь, вытряхните и почистите влажной щеткой верхнюю одежду;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5.Воду употребляйте только из проверенных источников, а продукты питания приобретайте в магазинах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6.Тщательно мойте перед едой руки и полощите рот 0,5%-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ым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раствором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пищевой соды.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ХИМИЧЕСКАЯ ТРЕВОГА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Передается после сигнала «ВНИМАНИЕ ВСЕМ!» коротким содержанием: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«ВНИМАНИЕ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!</w:t>
      </w:r>
      <w:proofErr w:type="gramEnd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ВНИМАНИЕ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!</w:t>
      </w:r>
      <w:proofErr w:type="gramEnd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ГРАЖДАНЕ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!</w:t>
      </w:r>
      <w:proofErr w:type="gramEnd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ХИМИЧЕСКАЯ ТРЕВОГА»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Химическая авария - нарушение технологических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процессов на производстве, повреждение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трубопроводов, емкостей, хранилищ, транспортных средств, приводящее к выбросу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аварийно химически опасных веществ (АХОВ) в атмосферу в количествах, представляющих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опасность для жизни и здоровья людей, функционирования биосферы, Крупными запасами АХОВ, главным образом хлора,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аммиака, азотной кислоты, сернистой кислоты и других веществ, располагают заводы, хладокомбинаты,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овощебазы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водопроводные станции. Опасность химической аварии для людей и животных заключается в нарушении нормальной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жизнедеятельности организма и возможности отдаленных генетических следствий, а при определенных обстоятельствах — в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летальном исходе при попадании АХОВ в организм через органы дыхания, кожу, слизистые оболочки, раны и вместе с пищей.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Химическая авария может сопровождаться взрывами и пожарами.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при химической аварии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1. Услышав сигналы, включите радиоприемник и телевизор для получения достоверной информации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 аварии и рекомендуемых действиях.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Наденьте противогаз, а при его отсутствии - ватн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о-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марлевую повязку или подручные изделия из ткани,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смоченные в воде, 2-5%-ном растворе пищевой соды (для защиты от хлора), 2%-ном растворе лимонной или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уксусной кислоты (для защиты от аммиака), средства защиты кожи, возьмите документы, запас продуктов и воды.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Оповестите соседей, и выходите из зоны заражения, следуя перпендикулярно направлению ветра.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При невозможности покинуть зону заражения: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загерметизируйте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окна, двери, вентиляционные отверстия и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дымоходы, имеющиеся в них щели заклейте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бумагой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или скотчем;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окажите помощь больным и престарелым.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ХЛОР - АВАРИЙНО ХИМИЧЕСКИ ОПАСНОЕ ВЕЩЕСТВО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Это газ зеленовато-желтого цвета с резким удушающим запахом. Тяжелее воздуха. При испарении и соединении с водяными порами в воздухе стелется над землей в виде тумана зеленовато-белого цвета. Может проникать в нижние этажи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иподвальные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помещения зданий. При выходе в атмосферу из неисправных емкостей ДЫМИТ. Пары хлора сильно раздражают органы дыхания, глаза и кожу.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ПРИЗНАКИ ОТРАВЛЕНИЯ: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Резкая боль в груди, сухой кашель, рвота;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Нарушение координации движения;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Одышка, резь в глазах, слезотечение.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Возможен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СМЕРТЕЛЬНЫЙ ИСХОД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 вдыхании высоких концентраций.</w:t>
      </w:r>
    </w:p>
    <w:p w:rsidR="006425BE" w:rsidRDefault="006425BE" w:rsidP="001E449A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СРЕДСТВА ИНДИВИДУАЛЬНОЙ ЗАЩИТЫ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Гражданские противогазы всех типов (ГП-5, ГП-7 с дополнительными патронами ДПГ-1, ДПГ-3 -на 40мин.)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Ватно-марлевая повязка или подручные изделия из ткани, предварительно смоченные водой или 2-5 % раствором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пищевой соды.</w:t>
      </w:r>
    </w:p>
    <w:p w:rsidR="006425BE" w:rsidRDefault="006425BE" w:rsidP="001E449A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ОКАЗАНИЕ МЕДИЦИНСКОЙ ПОМОЩИ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Немедленно на пострадавшего надеть противогаз или ватно-марлевую повязку, смоченную водой или 2-5 % раствором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пищевой соды: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Исключите любые физические нагрузки;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При выходе из зоны заражения, промойте глаза и открытые участки тела водой;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Дайте обильное теплое питье (чай, молоко и т.п.)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Обратитесь за помощью к медицинским работникам;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При остановке дыхания сделайте искусственное дыхание;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Выйдя из зоны заражения: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снять верхнюю одежду и оставить ее на улице;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- принять душ, умыться с мылом, тщательно промыть глаза и рот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 авариях на железнодорожных и автомобильных магистралях, связанных с транспортировкой АХОВ, опасная зона</w:t>
      </w:r>
      <w:r w:rsidR="001E449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устанавливается в радиусе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200 м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 места аварии. Приближаться к этой зоне и входить в нее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категорически запрещено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ПОМНИТЕ! Не укрывайтесь на первых этажах зданий, в подвалах и полуподвалах.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АММИАК - АВАРИЙНО ХИМИЧЕСКИ ОПАСНОЕ ВЕЩЕСТВО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Это бесцветный газ с резким запахом. Хорошо растворим в воде. При выходе в атмосферу из неисправных емкостей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ДЫМИТ. Огнеопасен, горюч.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Опасен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при вдыхании. При высоких концентрациях возможен СМЕРТЕЛЬНЫЙ ИСХОД. Пары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сильно раздражают органы дыхания, глаза и кожу.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ПРИЗНАКИ ОТРАВЛЕНИЯ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Учащенное сердцебиение;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Насморк и кашель, резь в глазах, слезотечение, затруднение дыхания;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При тяжелом отравлении; тошнота и нарушение координации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движений, бредовое состояние.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СРЕДСТВА ИНДИВИДУАЛЬНОЙ ЗАЩИТЫ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Промышленный противогаз марки КД;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 Ватно-марлевая повязка, предварительно смоченная водой или 2 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%</w:t>
      </w:r>
      <w:r w:rsidR="00ED5B7B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раствором лимонной или уксусной кислоты: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Противогазу ГП-7 нужен дополнительный патрон ДПГ-1 или ДПГ-3.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Лучшая защита - экстренная эвакуация!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ОКАЗАНИЕ МЕДИЦИНСКОЙ ПОМОЩИ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Немедленно на пострадавшего надеть противогаз или ватно-марлевую повязку, смоченную водой или 2% раствором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лимонной или уксусной кислоты и вывести его из зоны заражения;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Предоставить тепло и покой;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Кожные покровы, глаза, нос, рот - обильно промыть водой;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В глаза закапать 2-3 капли 30 % раствора альбуцида, в нос – оливковое масло.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Делать искусственное дыхание -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ЗАПРЕЩАЕТСЯ!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ПРИ ЭВАКУАЦИИ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Приготовьте средства индивидуальной зашиты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в том числе подручные (накидки, плащи из пленки, резиновые сапоги,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перчатки).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Сложите в чемодан одежду и обувь по сезону, однодневный запас продуктов, нижнее белье, документы,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деньги и оберните чемодан полиэтиленовой пленкой.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Покидая квартиру, отключите все электрические и газовые приборы.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4. При посадке на транспорт или формировании пешей колонны зарегистрируйтесь у представителя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администрации объекта, неработающее население - в администрации жилищного органа (ЖЭУ)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Прибыв в безопасный район, примите душ, и смените белье и обувь на незараженную одежду.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АВАРИИ С УТЕЧКОЙ ГАЗА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Наиболее опасными природными газами являются метан (городской магистральный газ) и сжиженный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нефтяной газ (в баллонах),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используемые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быту. При утечке они вызывают удушье, отравление и способны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привести к взрыву. Доверяйте проверку и ремонт газового оборудования только квалифицированному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специалисту. В ходе приготовления пищи следите затем, чтобы кипящие жидкости не залили огонь и не стали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причиной утечки газа. Регулярно чистите горелки, так как их засоренность может стать причиной беды.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при утечке газа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Почувствовав в помещении запах газа, немедленно перекройте его подачу к плите. При этом не курите, не зажигайте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спичек, не включайте свет и электроприборы (лучше всего обесточить всю квартиру, отключив электропитание на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распределительном щитке), чтобы искра не смогла воспламенить накопившийся в квартире газ и вызвать взрыв.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Основательно проветрите всю квартиру, открыв все двери и окна. Покиньте помещение и не заходите в него до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исчезновения запаха газа.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Если запах газа не исчезает, срочно вызовите аварийную газовую службу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 тел. 04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работающую круглосуточно.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ПРИЗНАКИ ОТРАВЛЕНИЯ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головная боль, головокружение, оглушенное состояние;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тошнота, рвота;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резкая мышечная слабость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затемнение сознания, потеря сознания, кома.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ОКАЗАНИЕ МЕДИЦИНСКОЙ ПОМОЩИ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вынести пострадавшего на свежий воздух и положить так, чтобы голова находилась выше ног;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вызвать «скорую помощь» по тел. 03;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уложить, подстелив одеяло, одежду;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голову повернуть набок;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освободить шею и грудную клетку от стесняющей одежды;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поднести к носу нашатырный спирт;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возможности провести ингаляцию кислородом;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необходимости сделать искусственное дыхание и непрямой массаж сердца.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Искусственное дыхание проводить через смоченную водой марлевую салфетку или носовой плато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lastRenderedPageBreak/>
        <w:t>БЕЗОПАСНОСТЬ НА ВОДЕ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Меры по предупреждению экстремальных ситуаций на воде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купайтесь и тем более не ныряйте в незнакомых местах и не заплывайте за буйки;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уплывайте на надувных матрасах или камерах далеко от берега;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обязательно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научите плавать Вашего ребенка;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лед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может быть непрочным около стока вод (например, с фермы или фабрики);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лед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всегда тоньше под слоем снега, в тех местах, где быстрое течение, где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бьют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ключи или в реку впадает ручей;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около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берега лед может неплотно соединяться с берегом;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коем случае не проверяйте прочность льда ударом ноги.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при проваливании под лед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Удерживайтесь от погружения с головой, широко раскинув руки.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2.Выбирайтесь на лед, наползая грудью и поочередно вытаскивая на поверхность нога.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Оказывая помощь, приближайтесь к полынье ползком, широко раскинув руки. Положите под себя лыжи, доску, фанеру. За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3-4 метра до полыньи бросьте пострадавшему спасательные средства: лестницу, веревку, спасательный шест, связанные ремни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или шарфы, доски и т.д.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ОКАЗАНИЕ МЕДИЦИНСКОЙ ПОМОЩИ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Используйте для спасения лодку, веревку, спасательный круг или подручные средства.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Если пострадавший не контролирует свои действия, то, подплыв к утопающему сзади, возьмите за волосы или подмышки,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переверните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лицом вверх и, не позволяя себя захватить, плывите к берегу.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На берегу: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положите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пострадавшего животом на согнутое колено;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проведите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очистку от слизи, слюны носовой полости и носоглотки;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путем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сдавливания грудной клетки удалите воду, попавшую в дыхательные пути.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4. После этого пострадавшего уложите на спину и при отсутствии дыхания или сердечной деятельности проведите искусственное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дыхание и непрямой массаж сердца.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ПОМНИТЕ!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Паралич дыхательного центра наступает через 4-6 минут после погружения под воду, а сердечная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деятельность может сохраняться до 15 минут. Поэтому мероприятия первой помощи должны выполняться быстро!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ПОЖАР В ДОМЕ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Пожар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это огонь, вышедший из-под контроля и приводящий к повреждению или уничтожению материальных ценностей,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увечью или гибели людей.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действовать, чтобы предотвратить пожар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обучите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детей обращаться с огнем, а взрослых членов семьи простейшим способам тушения пожара;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приобретите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бытовой огнетушитель и храните его в доступном месте;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никогда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не курите в постели;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оставляйте без присмотра электробытовые приборы;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разогревайте лаки и краски на газовой плите и не сушите белье над газовой плитой;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обращении с фейерверками, хлопушками и свечами будьте предельно осторожными;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избегайте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захламления путей возможной эвакуации;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одну розетку не вставляйте более двух вилок;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>
        <w:rPr>
          <w:rFonts w:ascii="SymbolMT" w:eastAsia="SymbolMT" w:hAnsi="TimesNewRomanPSMT" w:cs="Symbol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ставьте телевизор в стенку или под книжную полку, а также ближе 70- 100 см от штор.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при пожаре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ПОМНИТЕ! При пожаре не открывайте окна, так как с поступлением кислорода огонь вспыхнет сильнее.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ведите из опасной зоны детей и престарелых;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вызовите пожарных потел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.01;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выключите электричество, перекройте газ;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залейте очаг пожара водой;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передвигайтесь в задымленном помещении ползком или пригнувшись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закрыв нос и рот мокрой тряпкой;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 случае возгорания жира на сковороде накройте ее большой тарелкой, но не тряпкой.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возгорании одежды на человеке немедленно повалите горящего, облейте его водой или накройте ковриком,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курткой или пальто;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• при пожаре в здании не пытайтесь использовать для эвакуации лифт, который может остановиться в любой момент;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невозможности самостоятельной эвакуации обозначьте свое местоположение, свесив из окна белую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простыню;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если к спасению один путь — окно, бросьте вниз матрасы, подушки, ковры, сократите высоту прыжка, используя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привязанные к батареям шторы (простыни);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ПОЖАРЫ В ЛЕСАХ И НА ТОРФЯНИКАХ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Наиболее часто в лесных массивах возникают низовые пожары, при которых выгорают лесная подстилка, подрост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подлесок, валежник, корневища деревьев и т.п. В засушливый период при ветре могут возникать верховые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пожары, при которых огонь распространяется также и по кронам деревьев, преимущественно хвойных пород. При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горении торфа и корней растений могут возникать подземные пожары. Над горящими торфяниками возможно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образование "столбчатых завихрений" горячей золы и горящей торфяной пыли, которые при сильном ветре могут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переноситься на большие расстояния и вызывать новые загорания или ожоги у людей и животных.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Если Вы оказались вблизи очага пожара в лесу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предупредите людей о необходимости выхода из опасной зоны: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сообщите о месте, размерах и характере пожара в противопожарную службу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 телефону 01 или по сотовому телефону</w:t>
      </w:r>
      <w:r w:rsidR="00ED5B7B"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112;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выходите из опасной зоны быстро, перпендикулярно к направлению движения огня, используя открытые пространства;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вал низового огня лучше преодолевать против ветра, укрыв голову и лицо одеждой; при этом следует учесть ширину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распространения низового огня и трезво оценить возможность преодоления Вами этой полосы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если невозможно уйти от пожара, войдите в водоем или накройтесь мокрой одеждой;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выйдя на открытое пространство, дышите воздухом возле земли - там он менее задымлен,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рот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нос при этом прикройте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ватно-марлевой повязкой или тряпкой;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пламя небольших низовых пожаров можно сбивать, захлестывая его ветками лиственных пород, запивая водой,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забрасывая влажным фунтом, затаптывая ногами.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•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тушений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торфяного пожара учитывайте, что в зоне горения могут образовываться глубокие воронки, поэтому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передвигаться следует осторожно, предварительно проверив шестом глубину выгоревшего слоя.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ОКАЗАНИЕ МЕДИЦИНСКОЙ ПОМОЩИ ПРИ ОЖОГАХ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• при возгорании одежды на человеке немедленно повалите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горящего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облейте водой, засыпьте снегом, песком, сырой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землей и накройте одеялом, курткой, брезентом и т.п.;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возможности введите обезболивающие средства;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снимите (срежьте) с пораженных участков тела пострадавшего одежду;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наложите на обожженные поверхности стерильную повязку (при помощи бинта, чистого полотенца, носового платка и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др.);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необходимости проведите искусственное дыхание и непрямой массаж сердца.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ТЕРРОРИСТИЧЕСКИЙ АКТ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Основные меры предосторожности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не трогайте в автобусе, вагоне поезда (метро), подъезде дома или на улице бесхозные пакеты и не подпускайте к ним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других;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сообщите о находке в милицию по тел. 02;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 присутствии террористов не выражайте свое неудовольствие, воздержитесь от резких движений, крика и стонов;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 угрозе применения террористами оружия ложитесь на живот, защищая голову руками, дальше от окон,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застекленных дверей, проходов, лестниц;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примите меры по спасению детей, в случае перестрелки прикройте их своим телом;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в случае ранения двигайтесь как можно меньше - это уменьшит кровопотерю;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будьте внимательны, используйте любую возможность для спасения;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если произошел взрыв — примите меры к недопущению пожара и паники, окажите первую медицинскую помощь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пострадавшим;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постарайтесь запомнить приметы подозрительных людей и сообщите их прибывшим сотрудникам спецслужб.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ПОМНИТЕ! Правильные и грамотные действия помогут сохранить Вашу жизнь и жизнь близких Вам людей.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При обнаружении взрывоопасного предмета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КАТЕГОРИЧЕСКИ ЗАПРЕЩАЕТСЯ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сдвигать с места, брать в руки, перекладывать взрывоопасные предметы с места на место и т.п.;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бить по корпусу боеприпаса другими предметами;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собирать и сдавать в качестве металлолома;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помещать боеприпасы в огонь, закапывать в землю и бросать в водоемы;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обрывать или тянуть отходящие от предмета проволочки или провода;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предпринимать попытки самостоятельно обезвредить взрывные устройства.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lastRenderedPageBreak/>
        <w:t>Как действовать при подозрении на возможный</w:t>
      </w:r>
      <w:r w:rsidR="00ED5B7B"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террористический а</w:t>
      </w:r>
      <w:proofErr w:type="gramStart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кт с пр</w:t>
      </w:r>
      <w:proofErr w:type="gramEnd"/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именением биологического оружия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Представляет опасность заражения корреспонденцией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полученной от адресата, которого не знаешь;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без обратного адреса и без штемпеля отправления: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• из другого государства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Такую корреспонденцию 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руками не трогать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завернуть в целлофан и вызвать представителей УВД (тел. 02) или позвонить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единую службу спасения 112.</w:t>
      </w:r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ГОЛОЛЕД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Обычно гололед наблюдается при температуре воздуха от 0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°С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до - 3°С. Корка намерзшего льда может достигать нескольких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сантиметров.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подготовится к гололеду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Подготовьте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малоскользящую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обувь, прикрепите на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каблуки металлические набойки или поролон, а на сухую подошву наклейте лейкопластырь или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изоляционную ленту, можете натереть подошвы песком (наждачной бумагой).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во время гололеда</w:t>
      </w:r>
    </w:p>
    <w:p w:rsidR="006425BE" w:rsidRPr="002332E7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332E7"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передвигайтесь осторожно, не торопясь, наступая на всю подошву:</w:t>
      </w:r>
    </w:p>
    <w:p w:rsidR="006425BE" w:rsidRPr="002332E7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332E7"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ноги должны быть слегка расслаблены, руки свободны;</w:t>
      </w:r>
    </w:p>
    <w:p w:rsidR="006425BE" w:rsidRPr="002332E7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332E7"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пожилым людям рекомендуется использовать трость с резиновым наконечником или специальную палку с</w:t>
      </w:r>
      <w:r w:rsidR="00ED5B7B"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заостренными шипами;</w:t>
      </w:r>
    </w:p>
    <w:p w:rsidR="006425BE" w:rsidRPr="002332E7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332E7"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если Вы поскользнулись, присядьте, чтобы снизить высоту падения:</w:t>
      </w:r>
    </w:p>
    <w:p w:rsidR="006425BE" w:rsidRPr="002332E7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2332E7">
        <w:rPr>
          <w:rFonts w:ascii="SymbolMT" w:eastAsia="SymbolMT" w:hAnsi="TimesNewRomanPSMT" w:cs="SymbolMT" w:hint="eastAsia"/>
          <w:sz w:val="28"/>
          <w:szCs w:val="28"/>
          <w:lang w:eastAsia="en-US"/>
        </w:rPr>
        <w:t></w:t>
      </w:r>
      <w:r w:rsidRPr="002332E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момент падения постарайтесь сгруппироваться, и, перекатившись смягчить удар о землю.</w:t>
      </w:r>
      <w:proofErr w:type="gramEnd"/>
    </w:p>
    <w:p w:rsidR="006425BE" w:rsidRDefault="006425BE" w:rsidP="00ED5B7B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МОЛНИЯ</w:t>
      </w:r>
      <w:bookmarkStart w:id="0" w:name="_GoBack"/>
      <w:bookmarkEnd w:id="0"/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Молниевой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разряд характеризуется большими токами, а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его температура доходит до 300 000 °С.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Прямое попадание молнии для человека обычно</w:t>
      </w:r>
      <w:r w:rsidR="00ED5B7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заканчивается смертельным исходом.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Молния поразит в первую очередь высокий предмет (мачту, дерево и т.п.).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ПОМНИТЕ!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Молния опасна тогда, когда вслед за вспышкой следует раскат грома.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Как действовать во время грозы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•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не разговаривайте по телефону: молния иногда попадает в натянутые между столбами провода;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lastRenderedPageBreak/>
        <w:t>• не подходите близко к электропроводке, молниеотводу, водостокам с крыш, антенне, не стойте рядом с окном;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по возможности выключите телевизор, радио и другие электробытовые приборы;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если Вы находитесь в лесу, то укройтесь па низкорослом участке леса. Не укрывайтесь вблизи высоких деревьев,</w:t>
      </w:r>
      <w:r w:rsidR="00ED5B7B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особенно сосен, дубов и тополей.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при нахождении в водоеме выйдите из воды, отойдите от берега;</w:t>
      </w:r>
    </w:p>
    <w:p w:rsidR="006425BE" w:rsidRPr="003B19AE" w:rsidRDefault="00ED5B7B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в</w:t>
      </w:r>
      <w:r w:rsidR="006425B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поле или при отсутствии укрытия (здания) не ложитесь на землю, а сядьте на корточки в естественном углублении,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обхватив ноги руками;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если грозовой фронт настиг Вас во время занятий спортом, то немедленно прекратите их;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• металлические предметы (мотоцикл, велосипед, и т.д.) положите 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в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строну, отойдите 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от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них на 20-30 м;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в автомобиле, не покидайте его, при этом закройте окна и опустите антенну радиоприемника.</w:t>
      </w:r>
    </w:p>
    <w:p w:rsidR="006425BE" w:rsidRDefault="006425BE" w:rsidP="003B19A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ОКАЗАНИЕ ПЕРВОЙ МЕДИЦИНСКОЙ ПОМОЩИ</w:t>
      </w:r>
    </w:p>
    <w:p w:rsidR="006425BE" w:rsidRDefault="006425BE" w:rsidP="003B19A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ПРИ ОБМОРОЖЕНИИ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в отапливаемом помещении согрейте обмороженную часть тела, растерев сухой мягкой тканью;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поместите обмороженную часть тела в теплую воду и постепенно доведите температуру воды до 40-45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°С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когда чувствительность восстановится, вытрите насухо, наденьте теплые вещи;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не растирайте обмороженные участки кожи снегом!</w:t>
      </w:r>
    </w:p>
    <w:p w:rsidR="006425BE" w:rsidRDefault="006425BE" w:rsidP="003B19A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ИСКУССТВЕННОЕ ДЫХАНИЕ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пострадавшего положить на горизонтальную поверхность;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• очистить рот и глотку пострадавшего от слюны, слизи, земли и других посторонних предметов, если челюсти плотно 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сжаты</w:t>
      </w:r>
      <w:proofErr w:type="gramEnd"/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раздвинуть их;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запрокинуть голову пострадавшего назад, положив одну руку на лоб, а другую на затылок;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сделать глубокий вдох, нагнувшись к пострадавшему, герметизировать своими губами область его рта и сделать выдох. Выдох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должен длиться около 1 секунды и способствовать подъему грудной клетки пострадавшего. При этом ноздри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пострадавшего должны быть закрыты, а рот накрыт марлей или носовым платком, из соображений гигиены; частота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искусственного дыхания- 16-18 раз в минуту;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• периодически освобождать желудок пострадавшего от воздуха, надавливая на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подложечную область.</w:t>
      </w:r>
    </w:p>
    <w:p w:rsidR="006425BE" w:rsidRDefault="006425BE" w:rsidP="003B19AE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НЕПРЯМОЙ МАССАЖ СЕРДЦА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lastRenderedPageBreak/>
        <w:t>Признаки внезапной остановки сердца — потеря сознания, резкая бледность, исчезновение пульса,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прекращение дыхания или появление редких судорожных вдохов, расширение зрачков.</w:t>
      </w:r>
    </w:p>
    <w:p w:rsidR="003B19A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Механизм наружного массажа сердца заключается в следующем: при резком толчкообразном надавливании на грудную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клетку происходит смешение ее на 3-5 см, этому способствует расслабление мышц у пострадавшего, находящегося в состоянии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агонии.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При проведении наружного массажа сердца пострадавшего укладывают на спину, на ровную и твердую поверхность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(пол, стол, землю и т.п.)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.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р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асстегивают ремень и ворот одежды. 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Оказывающий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помощь, стоя с левой стороны, накладывает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ладонь кисти на нижнюю треть грудины, вторую ладонь кладет крестообразно сверху и производит сильное дозированное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давление по направлению к позвоночнику. Надавливания производят в виде толчков, не менее 60 в 1 мин. У детей массаж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производят одной рукой, а у грудных и новорожденных </w:t>
      </w:r>
      <w:proofErr w:type="gramStart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-к</w:t>
      </w:r>
      <w:proofErr w:type="gramEnd"/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ончиками указательного и среднего пальцев, с частотой 100 толчков в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мин. Смешение грудины у детей должно производиться в пределах 1,5-2 см.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 xml:space="preserve">ПОМНИТЕ!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Эффективность непрямого массажа сердца обеспечивается только в сочетании с искусственным</w:t>
      </w:r>
      <w:r w:rsid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дыханием.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ПОМНИТЕ!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Основной способ защиты от аварийно химически опасных веществ - эвакуация в районы, не попадающие в зону</w:t>
      </w:r>
      <w:r w:rsid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заражения.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ПОМНИТЕ!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Что при аварии с выбросом аварийно химически опасных веществ, Вы располагаете весьма ограниченным</w:t>
      </w:r>
      <w:r w:rsid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временем.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В ТО ЖЕ ВРЕМЯ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При знании, быстром и точном выполнении своих действий, Ваша жизнь и жизнь Ваших близких будет вне</w:t>
      </w:r>
      <w:r w:rsid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опасности.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ПОТОМУ ЧТО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Ширина зоны заражения составит от десятков метров в начале, до сотен метров в конце следа облака,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ПОЭТОМУ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Время выхода из зоны заражения составит от 5 до 20 минут, что вполне обеспечит Вашу безопасность.</w:t>
      </w:r>
    </w:p>
    <w:p w:rsidR="006425B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ПОМНИТЕ!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Ваша жизнь и жизнь Ваших детей</w:t>
      </w:r>
      <w:r w:rsidR="003B19AE"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 xml:space="preserve"> </w:t>
      </w: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в экстренных условиях - в Ваших руках!</w:t>
      </w:r>
    </w:p>
    <w:p w:rsidR="006425BE" w:rsidRPr="003B19AE" w:rsidRDefault="006425BE" w:rsidP="006425B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</w:pPr>
      <w:r w:rsidRPr="003B19AE"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Не забывайте больных и престарелых людей!</w:t>
      </w:r>
    </w:p>
    <w:p w:rsidR="006539F5" w:rsidRPr="003B19AE" w:rsidRDefault="003B19AE" w:rsidP="006425BE">
      <w:pPr>
        <w:ind w:firstLine="709"/>
        <w:jc w:val="both"/>
      </w:pPr>
      <w:r>
        <w:rPr>
          <w:rFonts w:ascii="TimesNewRomanPSMT" w:eastAsiaTheme="minorHAnsi" w:hAnsi="TimesNewRomanPSMT" w:cs="TimesNewRomanPSMT"/>
          <w:bCs/>
          <w:sz w:val="28"/>
          <w:szCs w:val="28"/>
          <w:lang w:eastAsia="en-US"/>
        </w:rPr>
        <w:t>Помогите им!</w:t>
      </w:r>
    </w:p>
    <w:sectPr w:rsidR="006539F5" w:rsidRPr="003B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C87"/>
    <w:multiLevelType w:val="multilevel"/>
    <w:tmpl w:val="6B6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5E"/>
    <w:rsid w:val="0002657A"/>
    <w:rsid w:val="000A2C45"/>
    <w:rsid w:val="00196D86"/>
    <w:rsid w:val="001E449A"/>
    <w:rsid w:val="002332E7"/>
    <w:rsid w:val="002712D3"/>
    <w:rsid w:val="00294855"/>
    <w:rsid w:val="003A643B"/>
    <w:rsid w:val="003B19AE"/>
    <w:rsid w:val="004C44A3"/>
    <w:rsid w:val="00535000"/>
    <w:rsid w:val="0055218E"/>
    <w:rsid w:val="0060560F"/>
    <w:rsid w:val="006425BE"/>
    <w:rsid w:val="006539F5"/>
    <w:rsid w:val="00775423"/>
    <w:rsid w:val="007D225E"/>
    <w:rsid w:val="0080238D"/>
    <w:rsid w:val="00881190"/>
    <w:rsid w:val="0089668F"/>
    <w:rsid w:val="00A3427E"/>
    <w:rsid w:val="00B44ADC"/>
    <w:rsid w:val="00B67B2E"/>
    <w:rsid w:val="00C52766"/>
    <w:rsid w:val="00D53135"/>
    <w:rsid w:val="00DB1AE1"/>
    <w:rsid w:val="00E10ED5"/>
    <w:rsid w:val="00E678E9"/>
    <w:rsid w:val="00ED5B7B"/>
    <w:rsid w:val="00EF717C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A2C45"/>
  </w:style>
  <w:style w:type="character" w:styleId="a3">
    <w:name w:val="Hyperlink"/>
    <w:basedOn w:val="a0"/>
    <w:uiPriority w:val="99"/>
    <w:semiHidden/>
    <w:unhideWhenUsed/>
    <w:rsid w:val="000A2C45"/>
    <w:rPr>
      <w:color w:val="0000FF"/>
      <w:u w:val="single"/>
    </w:rPr>
  </w:style>
  <w:style w:type="character" w:styleId="a4">
    <w:name w:val="Strong"/>
    <w:basedOn w:val="a0"/>
    <w:uiPriority w:val="22"/>
    <w:qFormat/>
    <w:rsid w:val="0060560F"/>
    <w:rPr>
      <w:b/>
      <w:bCs/>
    </w:rPr>
  </w:style>
  <w:style w:type="paragraph" w:styleId="a5">
    <w:name w:val="Normal (Web)"/>
    <w:basedOn w:val="a"/>
    <w:uiPriority w:val="99"/>
    <w:semiHidden/>
    <w:unhideWhenUsed/>
    <w:rsid w:val="0060560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5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A2C45"/>
  </w:style>
  <w:style w:type="character" w:styleId="a3">
    <w:name w:val="Hyperlink"/>
    <w:basedOn w:val="a0"/>
    <w:uiPriority w:val="99"/>
    <w:semiHidden/>
    <w:unhideWhenUsed/>
    <w:rsid w:val="000A2C45"/>
    <w:rPr>
      <w:color w:val="0000FF"/>
      <w:u w:val="single"/>
    </w:rPr>
  </w:style>
  <w:style w:type="character" w:styleId="a4">
    <w:name w:val="Strong"/>
    <w:basedOn w:val="a0"/>
    <w:uiPriority w:val="22"/>
    <w:qFormat/>
    <w:rsid w:val="0060560F"/>
    <w:rPr>
      <w:b/>
      <w:bCs/>
    </w:rPr>
  </w:style>
  <w:style w:type="paragraph" w:styleId="a5">
    <w:name w:val="Normal (Web)"/>
    <w:basedOn w:val="a"/>
    <w:uiPriority w:val="99"/>
    <w:semiHidden/>
    <w:unhideWhenUsed/>
    <w:rsid w:val="0060560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5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2019-10-16T10:25:00Z</dcterms:created>
  <dcterms:modified xsi:type="dcterms:W3CDTF">2019-10-16T10:26:00Z</dcterms:modified>
</cp:coreProperties>
</file>