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  <w:bCs/>
              </w:rPr>
              <w:t>Ломинцевское</w:t>
            </w:r>
            <w:r w:rsidRPr="00F47BE3">
              <w:rPr>
                <w:rFonts w:ascii="Arial" w:hAnsi="Arial" w:cs="Arial"/>
                <w:b/>
                <w:bCs/>
              </w:rPr>
              <w:t xml:space="preserve"> Щ</w:t>
            </w:r>
            <w:r>
              <w:rPr>
                <w:rFonts w:ascii="Arial" w:hAnsi="Arial" w:cs="Arial"/>
                <w:b/>
                <w:bCs/>
              </w:rPr>
              <w:t>е</w:t>
            </w:r>
            <w:r w:rsidRPr="00F47BE3">
              <w:rPr>
                <w:rFonts w:ascii="Arial" w:hAnsi="Arial" w:cs="Arial"/>
                <w:b/>
                <w:bCs/>
              </w:rPr>
              <w:t>кинского района</w:t>
            </w: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Default="007A72BB" w:rsidP="005F760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 xml:space="preserve">Администрация </w:t>
            </w:r>
            <w:r w:rsidR="005F760C">
              <w:rPr>
                <w:rFonts w:ascii="Arial" w:hAnsi="Arial" w:cs="Arial"/>
                <w:b/>
                <w:bCs/>
              </w:rPr>
              <w:t>м</w:t>
            </w:r>
            <w:r>
              <w:rPr>
                <w:rFonts w:ascii="Arial" w:hAnsi="Arial" w:cs="Arial"/>
                <w:b/>
                <w:bCs/>
              </w:rPr>
              <w:t>униципального образования Ломинцевское Щекинского района</w:t>
            </w:r>
          </w:p>
          <w:p w:rsidR="007A72BB" w:rsidRDefault="007A72BB" w:rsidP="005F760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A72BB" w:rsidRPr="00F47BE3" w:rsidRDefault="007A72BB" w:rsidP="005F76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A72BB" w:rsidRPr="00F50963" w:rsidTr="005F760C">
        <w:tc>
          <w:tcPr>
            <w:tcW w:w="4785" w:type="dxa"/>
            <w:shd w:val="clear" w:color="auto" w:fill="auto"/>
          </w:tcPr>
          <w:p w:rsidR="007A72BB" w:rsidRPr="00F47BE3" w:rsidRDefault="007A72BB" w:rsidP="00716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7162A4">
              <w:rPr>
                <w:rFonts w:ascii="Arial" w:hAnsi="Arial" w:cs="Arial"/>
                <w:b/>
                <w:bCs/>
              </w:rPr>
              <w:t>30.06.2016</w:t>
            </w:r>
            <w:r w:rsidRPr="00F47BE3">
              <w:rPr>
                <w:rFonts w:ascii="Arial" w:hAnsi="Arial" w:cs="Arial"/>
                <w:b/>
                <w:bCs/>
              </w:rPr>
              <w:t>года</w:t>
            </w:r>
          </w:p>
        </w:tc>
        <w:tc>
          <w:tcPr>
            <w:tcW w:w="4785" w:type="dxa"/>
            <w:shd w:val="clear" w:color="auto" w:fill="auto"/>
          </w:tcPr>
          <w:p w:rsidR="007A72BB" w:rsidRDefault="007162A4" w:rsidP="005F760C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 117</w:t>
            </w:r>
            <w:bookmarkStart w:id="0" w:name="_GoBack"/>
            <w:bookmarkEnd w:id="0"/>
          </w:p>
          <w:p w:rsidR="007A72BB" w:rsidRPr="007A72BB" w:rsidRDefault="007A72BB" w:rsidP="007A72BB">
            <w:pPr>
              <w:widowControl w:val="0"/>
              <w:autoSpaceDE w:val="0"/>
              <w:autoSpaceDN w:val="0"/>
              <w:adjustRightInd w:val="0"/>
              <w:ind w:left="-105"/>
              <w:rPr>
                <w:rFonts w:ascii="Arial" w:hAnsi="Arial" w:cs="Arial"/>
                <w:b/>
                <w:bCs/>
                <w:sz w:val="32"/>
              </w:rPr>
            </w:pPr>
          </w:p>
          <w:p w:rsidR="007A72BB" w:rsidRPr="007A72BB" w:rsidRDefault="007A72BB" w:rsidP="007A72BB">
            <w:pPr>
              <w:widowControl w:val="0"/>
              <w:autoSpaceDE w:val="0"/>
              <w:autoSpaceDN w:val="0"/>
              <w:adjustRightInd w:val="0"/>
              <w:ind w:left="-105"/>
              <w:rPr>
                <w:rFonts w:ascii="Arial" w:hAnsi="Arial" w:cs="Arial"/>
                <w:b/>
                <w:bCs/>
                <w:sz w:val="32"/>
              </w:rPr>
            </w:pPr>
          </w:p>
          <w:p w:rsidR="007A72BB" w:rsidRPr="00F50963" w:rsidRDefault="007A72BB" w:rsidP="007A72BB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A72BB" w:rsidRDefault="007A72BB" w:rsidP="007A72B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 внесении изменений и дополнений в постановление администрации муниципального образования Ломинцевское Щекинского района от 28.12.2015 года  №249 </w:t>
      </w:r>
      <w:r w:rsidRPr="007A72BB">
        <w:rPr>
          <w:rFonts w:ascii="Arial" w:hAnsi="Arial" w:cs="Arial"/>
          <w:b/>
          <w:bCs/>
          <w:sz w:val="32"/>
          <w:szCs w:val="32"/>
        </w:rPr>
        <w:t xml:space="preserve">«Об утверждении Правил определения требований к закупаемым органами местного самоуправления, </w:t>
      </w:r>
      <w:r w:rsidRPr="007A72BB">
        <w:rPr>
          <w:rFonts w:ascii="Arial" w:hAnsi="Arial" w:cs="Arial"/>
          <w:b/>
          <w:sz w:val="32"/>
          <w:szCs w:val="32"/>
        </w:rPr>
        <w:t>отраслевыми (функциональными) органами администрации, имеющими статус юридических лиц</w:t>
      </w:r>
      <w:r w:rsidRPr="007A72BB">
        <w:rPr>
          <w:rFonts w:ascii="Arial" w:hAnsi="Arial" w:cs="Arial"/>
          <w:b/>
          <w:bCs/>
          <w:sz w:val="32"/>
          <w:szCs w:val="32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</w:t>
      </w:r>
      <w:r w:rsidRPr="007A72BB">
        <w:rPr>
          <w:rFonts w:ascii="Arial" w:hAnsi="Arial" w:cs="Arial"/>
          <w:b/>
          <w:sz w:val="32"/>
          <w:szCs w:val="32"/>
        </w:rPr>
        <w:t>муниципального образования Ломинцевское</w:t>
      </w:r>
      <w:r w:rsidRPr="007A72BB">
        <w:rPr>
          <w:rFonts w:ascii="Arial" w:hAnsi="Arial" w:cs="Arial"/>
          <w:sz w:val="32"/>
          <w:szCs w:val="32"/>
        </w:rPr>
        <w:t xml:space="preserve"> </w:t>
      </w:r>
      <w:r w:rsidRPr="007A72BB">
        <w:rPr>
          <w:rFonts w:ascii="Arial" w:hAnsi="Arial" w:cs="Arial"/>
          <w:b/>
          <w:bCs/>
          <w:sz w:val="32"/>
          <w:szCs w:val="32"/>
        </w:rPr>
        <w:t xml:space="preserve"> Щекинский район</w:t>
      </w:r>
      <w:r w:rsidR="007106DA">
        <w:rPr>
          <w:rFonts w:ascii="Arial" w:hAnsi="Arial" w:cs="Arial"/>
          <w:b/>
          <w:bCs/>
          <w:sz w:val="32"/>
          <w:szCs w:val="32"/>
        </w:rPr>
        <w:t>»</w:t>
      </w:r>
    </w:p>
    <w:p w:rsidR="007A72BB" w:rsidRPr="007A72BB" w:rsidRDefault="007A72BB" w:rsidP="00850DB0">
      <w:pPr>
        <w:autoSpaceDE w:val="0"/>
        <w:autoSpaceDN w:val="0"/>
        <w:adjustRightInd w:val="0"/>
        <w:rPr>
          <w:rFonts w:ascii="Arial" w:hAnsi="Arial" w:cs="Arial"/>
          <w:bCs/>
          <w:i/>
          <w:sz w:val="32"/>
          <w:szCs w:val="28"/>
        </w:rPr>
      </w:pPr>
    </w:p>
    <w:p w:rsidR="007A72BB" w:rsidRPr="007106DA" w:rsidRDefault="007A72BB" w:rsidP="007106D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>В соответствии с пунктом 2 части 4 с</w:t>
      </w:r>
      <w:r w:rsidR="007106DA">
        <w:rPr>
          <w:rFonts w:ascii="Arial" w:hAnsi="Arial" w:cs="Arial"/>
        </w:rPr>
        <w:t xml:space="preserve">татьи 19 Федерального закона от </w:t>
      </w:r>
      <w:r w:rsidRPr="001875B1">
        <w:rPr>
          <w:rFonts w:ascii="Arial" w:hAnsi="Arial" w:cs="Arial"/>
        </w:rPr>
        <w:t>05 апреля 2013 года № 44</w:t>
      </w:r>
      <w:r w:rsidR="005F760C">
        <w:rPr>
          <w:rFonts w:ascii="Arial" w:hAnsi="Arial" w:cs="Arial"/>
        </w:rPr>
        <w:t xml:space="preserve"> </w:t>
      </w:r>
      <w:r w:rsidRPr="001875B1">
        <w:rPr>
          <w:rFonts w:ascii="Arial" w:hAnsi="Arial" w:cs="Arial"/>
        </w:rPr>
        <w:t>-</w:t>
      </w:r>
      <w:r w:rsidR="005F760C">
        <w:rPr>
          <w:rFonts w:ascii="Arial" w:hAnsi="Arial" w:cs="Arial"/>
        </w:rPr>
        <w:t xml:space="preserve"> </w:t>
      </w:r>
      <w:r w:rsidRPr="001875B1">
        <w:rPr>
          <w:rFonts w:ascii="Arial" w:hAnsi="Arial" w:cs="Arial"/>
        </w:rPr>
        <w:t>ФЗ «О контрактной системе в сфере закупок товаров, работ и услуг для обеспечения государственных и муниципальных нужд», постановлением Правительства Российской Ф</w:t>
      </w:r>
      <w:r w:rsidR="007106DA">
        <w:rPr>
          <w:rFonts w:ascii="Arial" w:hAnsi="Arial" w:cs="Arial"/>
        </w:rPr>
        <w:t xml:space="preserve">едерации от 2 сентября 2015 года № </w:t>
      </w:r>
      <w:r w:rsidRPr="001875B1">
        <w:rPr>
          <w:rFonts w:ascii="Arial" w:hAnsi="Arial" w:cs="Arial"/>
        </w:rPr>
        <w:t xml:space="preserve">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7106DA" w:rsidRPr="007106DA">
        <w:rPr>
          <w:rFonts w:ascii="Arial" w:hAnsi="Arial" w:cs="Arial"/>
        </w:rPr>
        <w:t>постановлением администрации МО Ломинцевское Щекинского района от 28.12.2015 № 247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для муниципальных нужд МО Ломинцевское Щекинский район», постановлением администрации МО Ломинцевское Щекинского района от 28.12.2015 № 248 «</w:t>
      </w:r>
      <w:r w:rsidR="007106DA" w:rsidRPr="007106DA">
        <w:rPr>
          <w:rFonts w:ascii="Arial" w:hAnsi="Arial" w:cs="Arial"/>
          <w:bCs/>
        </w:rPr>
        <w:t xml:space="preserve">Об утверждении Правил определения требований к закупаемым органами местного самоуправления, отраслевыми (функциональными) органами администрации, имеющими статус юридических лиц (включая соответственно территориальные органы и </w:t>
      </w:r>
      <w:r w:rsidR="007106DA" w:rsidRPr="007106DA">
        <w:rPr>
          <w:rFonts w:ascii="Arial" w:hAnsi="Arial" w:cs="Arial"/>
          <w:bCs/>
        </w:rPr>
        <w:lastRenderedPageBreak/>
        <w:t xml:space="preserve">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</w:t>
      </w:r>
      <w:r w:rsidR="007106DA" w:rsidRPr="007106DA">
        <w:rPr>
          <w:rFonts w:ascii="Arial" w:hAnsi="Arial" w:cs="Arial"/>
        </w:rPr>
        <w:t>МО Ломинцевское Щекинского района», на основании Устава МО Ломинцевское Щекинского района</w:t>
      </w:r>
      <w:r w:rsidR="007106DA">
        <w:rPr>
          <w:rFonts w:ascii="Arial" w:hAnsi="Arial" w:cs="Arial"/>
        </w:rPr>
        <w:t xml:space="preserve"> ПОСТАНОВЛЯЕТ</w:t>
      </w:r>
      <w:r w:rsidRPr="007106DA">
        <w:rPr>
          <w:rFonts w:ascii="Arial" w:hAnsi="Arial" w:cs="Arial"/>
        </w:rPr>
        <w:t>:</w:t>
      </w:r>
    </w:p>
    <w:p w:rsidR="007A72BB" w:rsidRPr="007106DA" w:rsidRDefault="007A72BB" w:rsidP="007106D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Cs w:val="32"/>
        </w:rPr>
      </w:pPr>
      <w:r w:rsidRPr="002428DA">
        <w:rPr>
          <w:rFonts w:ascii="Arial" w:hAnsi="Arial" w:cs="Arial"/>
          <w:bCs/>
        </w:rPr>
        <w:t xml:space="preserve">1. </w:t>
      </w:r>
      <w:r>
        <w:rPr>
          <w:rFonts w:ascii="Arial" w:hAnsi="Arial" w:cs="Arial"/>
          <w:bCs/>
        </w:rPr>
        <w:t>Внести изменения и дополн</w:t>
      </w:r>
      <w:r w:rsidR="007106DA">
        <w:rPr>
          <w:rFonts w:ascii="Arial" w:hAnsi="Arial" w:cs="Arial"/>
          <w:bCs/>
        </w:rPr>
        <w:t>ения</w:t>
      </w:r>
      <w:r w:rsidRPr="002428DA">
        <w:rPr>
          <w:rFonts w:ascii="Arial" w:hAnsi="Arial" w:cs="Arial"/>
          <w:bCs/>
        </w:rPr>
        <w:t xml:space="preserve"> в </w:t>
      </w:r>
      <w:r w:rsidR="007106DA" w:rsidRPr="007106DA">
        <w:rPr>
          <w:rFonts w:ascii="Arial" w:hAnsi="Arial" w:cs="Arial"/>
          <w:bCs/>
          <w:szCs w:val="32"/>
        </w:rPr>
        <w:t xml:space="preserve">постановление администрации муниципального образования Ломинцевское Щекинского района от 28.12.2015 года  №249 «Об утверждении Правил определения требований к закупаемым органами местного самоуправления, </w:t>
      </w:r>
      <w:r w:rsidR="007106DA" w:rsidRPr="007106DA">
        <w:rPr>
          <w:rFonts w:ascii="Arial" w:hAnsi="Arial" w:cs="Arial"/>
          <w:szCs w:val="32"/>
        </w:rPr>
        <w:t>отраслевыми (функциональными) органами администрации, имеющими статус юридических лиц</w:t>
      </w:r>
      <w:r w:rsidR="007106DA" w:rsidRPr="007106DA">
        <w:rPr>
          <w:rFonts w:ascii="Arial" w:hAnsi="Arial" w:cs="Arial"/>
          <w:bCs/>
          <w:szCs w:val="32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</w:t>
      </w:r>
      <w:r w:rsidR="007106DA" w:rsidRPr="007106DA">
        <w:rPr>
          <w:rFonts w:ascii="Arial" w:hAnsi="Arial" w:cs="Arial"/>
          <w:szCs w:val="32"/>
        </w:rPr>
        <w:t xml:space="preserve">муниципального образования Ломинцевское </w:t>
      </w:r>
      <w:r w:rsidR="007106DA" w:rsidRPr="007106DA">
        <w:rPr>
          <w:rFonts w:ascii="Arial" w:hAnsi="Arial" w:cs="Arial"/>
          <w:bCs/>
          <w:szCs w:val="32"/>
        </w:rPr>
        <w:t xml:space="preserve"> Щекинский район</w:t>
      </w:r>
      <w:r w:rsidR="007106DA">
        <w:rPr>
          <w:rFonts w:ascii="Arial" w:hAnsi="Arial" w:cs="Arial"/>
          <w:bCs/>
          <w:szCs w:val="32"/>
        </w:rPr>
        <w:t xml:space="preserve">» </w:t>
      </w:r>
      <w:r>
        <w:rPr>
          <w:rFonts w:ascii="Arial" w:hAnsi="Arial" w:cs="Arial"/>
          <w:bCs/>
        </w:rPr>
        <w:t>следующего содержания:</w:t>
      </w:r>
    </w:p>
    <w:p w:rsidR="007A72BB" w:rsidRPr="002A2736" w:rsidRDefault="007A72BB" w:rsidP="007A72BB">
      <w:pPr>
        <w:pStyle w:val="ConsPlusNormal"/>
        <w:ind w:firstLine="540"/>
        <w:jc w:val="both"/>
        <w:rPr>
          <w:rFonts w:eastAsia="Times New Roman"/>
          <w:lang w:eastAsia="ru-RU"/>
        </w:rPr>
      </w:pPr>
      <w:r>
        <w:rPr>
          <w:bCs/>
          <w:sz w:val="24"/>
          <w:szCs w:val="24"/>
        </w:rPr>
        <w:t>п. 6 дополнить текстом следующего содержания:</w:t>
      </w:r>
      <w:r w:rsidRPr="002A2736">
        <w:rPr>
          <w:rFonts w:eastAsia="Times New Roman"/>
          <w:lang w:eastAsia="ru-RU"/>
        </w:rPr>
        <w:t xml:space="preserve"> </w:t>
      </w:r>
    </w:p>
    <w:p w:rsidR="007A72BB" w:rsidRPr="00D92A0B" w:rsidRDefault="007A72BB" w:rsidP="007A72BB">
      <w:pPr>
        <w:pStyle w:val="ConsPlusNormal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92A0B">
        <w:rPr>
          <w:rFonts w:eastAsia="Times New Roman"/>
          <w:sz w:val="24"/>
          <w:szCs w:val="24"/>
          <w:lang w:eastAsia="ru-RU"/>
        </w:rPr>
        <w:t>«Общие правила определения требований к отдельным видам товаров, работ, услуг (в том числе предельные цены товаров, работ, услуг), закупаемым заказчиками, должны: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а) содержать порядок формирования и утверждения Правительством Российской Федерации, высшим исполнительным органом государственной власти субъекта Российской Федерации, местной администрацией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устанавливают государственные органы, органы управления государственными внебюджетными фондами, муниципальные органы, определяющий: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состав информации, включаемой в перечень;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пор</w:t>
      </w:r>
      <w:r w:rsidR="007106DA">
        <w:rPr>
          <w:rFonts w:ascii="Arial" w:hAnsi="Arial" w:cs="Arial"/>
        </w:rPr>
        <w:t xml:space="preserve">ядок применения Общероссийского классификатора </w:t>
      </w:r>
      <w:r w:rsidRPr="00D92A0B">
        <w:rPr>
          <w:rFonts w:ascii="Arial" w:hAnsi="Arial" w:cs="Arial"/>
        </w:rPr>
        <w:t>продукции по видам экономической деятельности при формировании перечня;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требования к определению показателей, характеризующих 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критерии, применяемые при отборе отдельных видов товаров, работ, услуг для включения в перечень;</w:t>
      </w:r>
    </w:p>
    <w:p w:rsidR="007A72BB" w:rsidRDefault="007A72BB" w:rsidP="007A72BB">
      <w:pPr>
        <w:ind w:firstLine="709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б) содержать примерную форму перечня</w:t>
      </w:r>
      <w:r>
        <w:rPr>
          <w:rFonts w:ascii="Arial" w:hAnsi="Arial" w:cs="Arial"/>
        </w:rPr>
        <w:t>».</w:t>
      </w:r>
    </w:p>
    <w:p w:rsidR="00F16699" w:rsidRPr="00F16699" w:rsidRDefault="00F16699" w:rsidP="00F1669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п.11 изложить в новой редакции</w:t>
      </w:r>
      <w:r w:rsidRPr="00F16699">
        <w:rPr>
          <w:rFonts w:ascii="Arial" w:hAnsi="Arial" w:cs="Arial"/>
        </w:rPr>
        <w:t>:</w:t>
      </w:r>
    </w:p>
    <w:p w:rsidR="00F16699" w:rsidRPr="00F16699" w:rsidRDefault="00850DB0" w:rsidP="00F1669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F16699" w:rsidRPr="001875B1">
        <w:rPr>
          <w:rFonts w:ascii="Arial" w:hAnsi="Arial" w:cs="Arial"/>
        </w:rPr>
        <w:t xml:space="preserve">Ведомственный перечень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 разрабатывается и утверждается правовым актом муниципального субъекта нормирования, по согласованию с финансовым управлением администрации муниципального образования </w:t>
      </w:r>
      <w:r w:rsidR="00F16699">
        <w:rPr>
          <w:rFonts w:ascii="Arial" w:hAnsi="Arial" w:cs="Arial"/>
        </w:rPr>
        <w:t xml:space="preserve"> Ломинцевское Щекинский район».</w:t>
      </w:r>
    </w:p>
    <w:p w:rsidR="007A72BB" w:rsidRPr="0061079E" w:rsidRDefault="007A72BB" w:rsidP="007A72BB">
      <w:pPr>
        <w:ind w:firstLine="709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</w:rPr>
        <w:t xml:space="preserve">2.Постановление обнародовать путем размещения на официальном сайте муниципального образования </w:t>
      </w:r>
      <w:r w:rsidR="007106DA">
        <w:rPr>
          <w:rFonts w:ascii="Arial" w:hAnsi="Arial" w:cs="Arial"/>
        </w:rPr>
        <w:t>Ломинцевско</w:t>
      </w:r>
      <w:r>
        <w:rPr>
          <w:rFonts w:ascii="Arial" w:hAnsi="Arial" w:cs="Arial"/>
        </w:rPr>
        <w:t xml:space="preserve">е Щекинского района и </w:t>
      </w:r>
      <w:r w:rsidR="00850DB0">
        <w:rPr>
          <w:rFonts w:ascii="Arial" w:hAnsi="Arial" w:cs="Arial"/>
        </w:rPr>
        <w:t>в средствах массовой информации.</w:t>
      </w:r>
    </w:p>
    <w:p w:rsidR="007A72BB" w:rsidRPr="001875B1" w:rsidRDefault="007A72BB" w:rsidP="007A72B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1875B1">
        <w:rPr>
          <w:rFonts w:ascii="Arial" w:hAnsi="Arial" w:cs="Arial"/>
        </w:rPr>
        <w:t xml:space="preserve">Постановление вступает в силу со </w:t>
      </w:r>
      <w:r>
        <w:rPr>
          <w:rFonts w:ascii="Arial" w:hAnsi="Arial" w:cs="Arial"/>
        </w:rPr>
        <w:t>дня официального опубликования.</w:t>
      </w:r>
    </w:p>
    <w:p w:rsidR="00850DB0" w:rsidRDefault="00850DB0" w:rsidP="007106DA">
      <w:pPr>
        <w:pStyle w:val="ConsPlusNormal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6DA" w:rsidRPr="001875B1" w:rsidRDefault="007106DA" w:rsidP="007106DA">
      <w:pPr>
        <w:pStyle w:val="ConsPlusNormal"/>
        <w:jc w:val="both"/>
        <w:outlineLvl w:val="0"/>
        <w:rPr>
          <w:sz w:val="24"/>
          <w:szCs w:val="24"/>
        </w:rPr>
      </w:pPr>
      <w:r w:rsidRPr="001875B1">
        <w:rPr>
          <w:sz w:val="24"/>
          <w:szCs w:val="24"/>
        </w:rPr>
        <w:lastRenderedPageBreak/>
        <w:t xml:space="preserve">Глава администрации </w:t>
      </w:r>
    </w:p>
    <w:p w:rsidR="007106DA" w:rsidRPr="001875B1" w:rsidRDefault="007106DA" w:rsidP="007106DA">
      <w:pPr>
        <w:pStyle w:val="ConsPlusNormal"/>
        <w:jc w:val="both"/>
        <w:outlineLvl w:val="0"/>
        <w:rPr>
          <w:sz w:val="24"/>
          <w:szCs w:val="24"/>
        </w:rPr>
      </w:pPr>
      <w:r w:rsidRPr="001875B1">
        <w:rPr>
          <w:sz w:val="24"/>
          <w:szCs w:val="24"/>
        </w:rPr>
        <w:t>муниципального образования</w:t>
      </w:r>
    </w:p>
    <w:p w:rsidR="007106DA" w:rsidRDefault="007106DA" w:rsidP="007106DA">
      <w:pPr>
        <w:pStyle w:val="ConsPlusNormal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Ломинцевское</w:t>
      </w:r>
      <w:r w:rsidRPr="001875B1">
        <w:rPr>
          <w:sz w:val="24"/>
          <w:szCs w:val="24"/>
        </w:rPr>
        <w:t xml:space="preserve"> </w:t>
      </w:r>
      <w:r w:rsidR="00240086">
        <w:rPr>
          <w:noProof/>
          <w:sz w:val="24"/>
          <w:szCs w:val="24"/>
        </w:rPr>
        <w:pict>
          <v:shape id="_x0000_s1026" type="#_x0000_t75" style="position:absolute;left:0;text-align:left;margin-left:430.05pt;margin-top:789.6pt;width:56.45pt;height:37.35pt;z-index:-251658752;mso-position-horizontal-relative:text;mso-position-vertical-relative:page">
            <v:imagedata r:id="rId8" o:title=""/>
            <w10:wrap anchory="page"/>
          </v:shape>
          <o:OLEObject Type="Embed" ProgID="Word.Picture.8" ShapeID="_x0000_s1026" DrawAspect="Content" ObjectID="_1528809882" r:id="rId9"/>
        </w:pict>
      </w:r>
      <w:r w:rsidRPr="001875B1">
        <w:rPr>
          <w:sz w:val="24"/>
          <w:szCs w:val="24"/>
        </w:rPr>
        <w:t xml:space="preserve"> Щекинского района </w:t>
      </w:r>
      <w:r>
        <w:rPr>
          <w:sz w:val="24"/>
          <w:szCs w:val="24"/>
        </w:rPr>
        <w:t xml:space="preserve">                                                           </w:t>
      </w:r>
      <w:r w:rsidR="00850D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В. Н. Маркс </w:t>
      </w:r>
    </w:p>
    <w:sectPr w:rsidR="007106DA" w:rsidSect="00F1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86" w:rsidRDefault="00240086" w:rsidP="007028D3">
      <w:r>
        <w:separator/>
      </w:r>
    </w:p>
  </w:endnote>
  <w:endnote w:type="continuationSeparator" w:id="0">
    <w:p w:rsidR="00240086" w:rsidRDefault="00240086" w:rsidP="0070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86" w:rsidRDefault="00240086" w:rsidP="007028D3">
      <w:r>
        <w:separator/>
      </w:r>
    </w:p>
  </w:footnote>
  <w:footnote w:type="continuationSeparator" w:id="0">
    <w:p w:rsidR="00240086" w:rsidRDefault="00240086" w:rsidP="0070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0.25pt;height:18pt" o:bullet="t">
        <v:imagedata r:id="rId1" o:title=""/>
      </v:shape>
    </w:pict>
  </w:numPicBullet>
  <w:numPicBullet w:numPicBulletId="1">
    <w:pict>
      <v:shape id="_x0000_i1045" type="#_x0000_t75" style="width:27pt;height:18pt;visibility:visible" o:bullet="t">
        <v:imagedata r:id="rId2" o:title=""/>
      </v:shape>
    </w:pict>
  </w:numPicBullet>
  <w:abstractNum w:abstractNumId="0">
    <w:nsid w:val="00B07B95"/>
    <w:multiLevelType w:val="hybridMultilevel"/>
    <w:tmpl w:val="596045DC"/>
    <w:lvl w:ilvl="0" w:tplc="4FC485B0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75A3BDF"/>
    <w:multiLevelType w:val="hybridMultilevel"/>
    <w:tmpl w:val="4C1A0C1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C51978"/>
    <w:multiLevelType w:val="hybridMultilevel"/>
    <w:tmpl w:val="AA6A0E52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11F0677A"/>
    <w:multiLevelType w:val="hybridMultilevel"/>
    <w:tmpl w:val="F25AE660"/>
    <w:lvl w:ilvl="0" w:tplc="2E5AB65A">
      <w:start w:val="1"/>
      <w:numFmt w:val="russianLower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65359"/>
    <w:multiLevelType w:val="hybridMultilevel"/>
    <w:tmpl w:val="4B8EF4B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24352E05"/>
    <w:multiLevelType w:val="hybridMultilevel"/>
    <w:tmpl w:val="6284B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95073"/>
    <w:multiLevelType w:val="hybridMultilevel"/>
    <w:tmpl w:val="05EA484E"/>
    <w:lvl w:ilvl="0" w:tplc="350EB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D6616"/>
    <w:multiLevelType w:val="hybridMultilevel"/>
    <w:tmpl w:val="1BCCA8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771389"/>
    <w:multiLevelType w:val="hybridMultilevel"/>
    <w:tmpl w:val="4026422A"/>
    <w:lvl w:ilvl="0" w:tplc="350EB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23632"/>
    <w:multiLevelType w:val="hybridMultilevel"/>
    <w:tmpl w:val="A3FEE51C"/>
    <w:lvl w:ilvl="0" w:tplc="2542B71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630D48"/>
    <w:multiLevelType w:val="hybridMultilevel"/>
    <w:tmpl w:val="6EB44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E739C8"/>
    <w:multiLevelType w:val="hybridMultilevel"/>
    <w:tmpl w:val="422A9E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5789A"/>
    <w:multiLevelType w:val="hybridMultilevel"/>
    <w:tmpl w:val="47A84A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0E1F69"/>
    <w:multiLevelType w:val="hybridMultilevel"/>
    <w:tmpl w:val="4F6A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2790F"/>
    <w:multiLevelType w:val="hybridMultilevel"/>
    <w:tmpl w:val="1EB68C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C94679"/>
    <w:multiLevelType w:val="hybridMultilevel"/>
    <w:tmpl w:val="D88055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195D77"/>
    <w:multiLevelType w:val="hybridMultilevel"/>
    <w:tmpl w:val="003AF3A4"/>
    <w:lvl w:ilvl="0" w:tplc="7EBEAF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C22295B"/>
    <w:multiLevelType w:val="hybridMultilevel"/>
    <w:tmpl w:val="E7683F80"/>
    <w:lvl w:ilvl="0" w:tplc="140096C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2E7311"/>
    <w:multiLevelType w:val="hybridMultilevel"/>
    <w:tmpl w:val="F6E8DF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5250A3"/>
    <w:multiLevelType w:val="hybridMultilevel"/>
    <w:tmpl w:val="26DE5E80"/>
    <w:lvl w:ilvl="0" w:tplc="F68285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EDA5063"/>
    <w:multiLevelType w:val="hybridMultilevel"/>
    <w:tmpl w:val="75862640"/>
    <w:lvl w:ilvl="0" w:tplc="2542B718">
      <w:start w:val="1"/>
      <w:numFmt w:val="russianLower"/>
      <w:lvlText w:val="%1)"/>
      <w:lvlJc w:val="left"/>
      <w:pPr>
        <w:ind w:left="2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9">
    <w:nsid w:val="551F4ECE"/>
    <w:multiLevelType w:val="hybridMultilevel"/>
    <w:tmpl w:val="F70E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4518E"/>
    <w:multiLevelType w:val="hybridMultilevel"/>
    <w:tmpl w:val="4B242C10"/>
    <w:lvl w:ilvl="0" w:tplc="DFDEE6F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13024A"/>
    <w:multiLevelType w:val="hybridMultilevel"/>
    <w:tmpl w:val="17F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674C1"/>
    <w:multiLevelType w:val="hybridMultilevel"/>
    <w:tmpl w:val="E3D4F556"/>
    <w:lvl w:ilvl="0" w:tplc="B64865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8362083"/>
    <w:multiLevelType w:val="hybridMultilevel"/>
    <w:tmpl w:val="AA88D6C4"/>
    <w:lvl w:ilvl="0" w:tplc="9D9021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4A4347"/>
    <w:multiLevelType w:val="hybridMultilevel"/>
    <w:tmpl w:val="7D5EE6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AC51DD3"/>
    <w:multiLevelType w:val="hybridMultilevel"/>
    <w:tmpl w:val="6932FF90"/>
    <w:lvl w:ilvl="0" w:tplc="0419000F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>
    <w:nsid w:val="7BB64E75"/>
    <w:multiLevelType w:val="hybridMultilevel"/>
    <w:tmpl w:val="313640AE"/>
    <w:lvl w:ilvl="0" w:tplc="2542B7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15E12"/>
    <w:multiLevelType w:val="hybridMultilevel"/>
    <w:tmpl w:val="6330A44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8"/>
  </w:num>
  <w:num w:numId="2">
    <w:abstractNumId w:val="0"/>
  </w:num>
  <w:num w:numId="3">
    <w:abstractNumId w:val="21"/>
  </w:num>
  <w:num w:numId="4">
    <w:abstractNumId w:val="14"/>
  </w:num>
  <w:num w:numId="5">
    <w:abstractNumId w:val="31"/>
  </w:num>
  <w:num w:numId="6">
    <w:abstractNumId w:val="40"/>
  </w:num>
  <w:num w:numId="7">
    <w:abstractNumId w:val="39"/>
  </w:num>
  <w:num w:numId="8">
    <w:abstractNumId w:val="32"/>
  </w:num>
  <w:num w:numId="9">
    <w:abstractNumId w:val="4"/>
  </w:num>
  <w:num w:numId="10">
    <w:abstractNumId w:val="1"/>
  </w:num>
  <w:num w:numId="11">
    <w:abstractNumId w:val="8"/>
  </w:num>
  <w:num w:numId="12">
    <w:abstractNumId w:val="28"/>
  </w:num>
  <w:num w:numId="13">
    <w:abstractNumId w:val="6"/>
  </w:num>
  <w:num w:numId="14">
    <w:abstractNumId w:val="25"/>
  </w:num>
  <w:num w:numId="15">
    <w:abstractNumId w:val="33"/>
  </w:num>
  <w:num w:numId="16">
    <w:abstractNumId w:val="36"/>
  </w:num>
  <w:num w:numId="17">
    <w:abstractNumId w:val="26"/>
  </w:num>
  <w:num w:numId="18">
    <w:abstractNumId w:val="34"/>
  </w:num>
  <w:num w:numId="19">
    <w:abstractNumId w:val="24"/>
  </w:num>
  <w:num w:numId="20">
    <w:abstractNumId w:val="30"/>
  </w:num>
  <w:num w:numId="21">
    <w:abstractNumId w:val="22"/>
  </w:num>
  <w:num w:numId="22">
    <w:abstractNumId w:val="35"/>
  </w:num>
  <w:num w:numId="23">
    <w:abstractNumId w:val="5"/>
  </w:num>
  <w:num w:numId="24">
    <w:abstractNumId w:val="27"/>
  </w:num>
  <w:num w:numId="25">
    <w:abstractNumId w:val="2"/>
  </w:num>
  <w:num w:numId="26">
    <w:abstractNumId w:val="13"/>
  </w:num>
  <w:num w:numId="27">
    <w:abstractNumId w:val="3"/>
  </w:num>
  <w:num w:numId="28">
    <w:abstractNumId w:val="15"/>
  </w:num>
  <w:num w:numId="29">
    <w:abstractNumId w:val="9"/>
  </w:num>
  <w:num w:numId="30">
    <w:abstractNumId w:val="29"/>
  </w:num>
  <w:num w:numId="31">
    <w:abstractNumId w:val="18"/>
  </w:num>
  <w:num w:numId="32">
    <w:abstractNumId w:val="10"/>
  </w:num>
  <w:num w:numId="33">
    <w:abstractNumId w:val="12"/>
  </w:num>
  <w:num w:numId="34">
    <w:abstractNumId w:val="11"/>
  </w:num>
  <w:num w:numId="35">
    <w:abstractNumId w:val="20"/>
  </w:num>
  <w:num w:numId="36">
    <w:abstractNumId w:val="17"/>
  </w:num>
  <w:num w:numId="37">
    <w:abstractNumId w:val="16"/>
  </w:num>
  <w:num w:numId="38">
    <w:abstractNumId w:val="7"/>
  </w:num>
  <w:num w:numId="39">
    <w:abstractNumId w:val="23"/>
  </w:num>
  <w:num w:numId="40">
    <w:abstractNumId w:val="19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BB"/>
    <w:rsid w:val="000E0357"/>
    <w:rsid w:val="001A44E9"/>
    <w:rsid w:val="00240086"/>
    <w:rsid w:val="00263F99"/>
    <w:rsid w:val="00366596"/>
    <w:rsid w:val="00490C77"/>
    <w:rsid w:val="005F760C"/>
    <w:rsid w:val="007028D3"/>
    <w:rsid w:val="007069FD"/>
    <w:rsid w:val="007106DA"/>
    <w:rsid w:val="007162A4"/>
    <w:rsid w:val="007A72BB"/>
    <w:rsid w:val="00850DB0"/>
    <w:rsid w:val="00A6721B"/>
    <w:rsid w:val="00C751CB"/>
    <w:rsid w:val="00CD07AC"/>
    <w:rsid w:val="00E86E85"/>
    <w:rsid w:val="00F16699"/>
    <w:rsid w:val="00F3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BB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qFormat/>
    <w:rsid w:val="007A72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21">
    <w:name w:val="Знак Знак2 Знак Знак"/>
    <w:basedOn w:val="a"/>
    <w:rsid w:val="00F31B8E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31B8E"/>
    <w:rPr>
      <w:sz w:val="20"/>
      <w:szCs w:val="20"/>
      <w:lang w:eastAsia="ru-RU"/>
    </w:rPr>
  </w:style>
  <w:style w:type="character" w:styleId="a7">
    <w:name w:val="page number"/>
    <w:basedOn w:val="a0"/>
    <w:rsid w:val="00F31B8E"/>
  </w:style>
  <w:style w:type="paragraph" w:styleId="a8">
    <w:name w:val="footer"/>
    <w:basedOn w:val="a"/>
    <w:link w:val="a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F31B8E"/>
    <w:rPr>
      <w:sz w:val="20"/>
      <w:szCs w:val="20"/>
      <w:lang w:eastAsia="ru-RU"/>
    </w:rPr>
  </w:style>
  <w:style w:type="paragraph" w:styleId="aa">
    <w:name w:val="Normal (Web)"/>
    <w:basedOn w:val="a"/>
    <w:rsid w:val="00F31B8E"/>
    <w:pPr>
      <w:spacing w:before="100" w:beforeAutospacing="1" w:after="100" w:afterAutospacing="1"/>
    </w:pPr>
  </w:style>
  <w:style w:type="paragraph" w:customStyle="1" w:styleId="ConsPlusTitle">
    <w:name w:val="ConsPlusTitle"/>
    <w:rsid w:val="00F31B8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rsid w:val="00F31B8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1B8E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qFormat/>
    <w:rsid w:val="00F31B8E"/>
    <w:pPr>
      <w:spacing w:after="0" w:line="240" w:lineRule="auto"/>
    </w:pPr>
    <w:rPr>
      <w:rFonts w:ascii="Calibri" w:eastAsia="Calibri" w:hAnsi="Calibri"/>
    </w:rPr>
  </w:style>
  <w:style w:type="character" w:styleId="ae">
    <w:name w:val="Strong"/>
    <w:qFormat/>
    <w:rsid w:val="00F31B8E"/>
    <w:rPr>
      <w:b/>
      <w:bCs/>
    </w:rPr>
  </w:style>
  <w:style w:type="numbering" w:customStyle="1" w:styleId="11">
    <w:name w:val="Нет списка1"/>
    <w:next w:val="a2"/>
    <w:semiHidden/>
    <w:unhideWhenUsed/>
    <w:rsid w:val="00F31B8E"/>
  </w:style>
  <w:style w:type="paragraph" w:styleId="af">
    <w:name w:val="Body Text"/>
    <w:basedOn w:val="a"/>
    <w:link w:val="af0"/>
    <w:rsid w:val="00F31B8E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F31B8E"/>
    <w:rPr>
      <w:sz w:val="28"/>
      <w:szCs w:val="24"/>
      <w:lang w:eastAsia="ru-RU"/>
    </w:rPr>
  </w:style>
  <w:style w:type="paragraph" w:styleId="22">
    <w:name w:val="Body Text 2"/>
    <w:basedOn w:val="a"/>
    <w:link w:val="23"/>
    <w:rsid w:val="00F31B8E"/>
    <w:pPr>
      <w:jc w:val="both"/>
    </w:pPr>
    <w:rPr>
      <w:sz w:val="32"/>
    </w:rPr>
  </w:style>
  <w:style w:type="character" w:customStyle="1" w:styleId="23">
    <w:name w:val="Основной текст 2 Знак"/>
    <w:basedOn w:val="a0"/>
    <w:link w:val="22"/>
    <w:rsid w:val="00F31B8E"/>
    <w:rPr>
      <w:sz w:val="32"/>
      <w:szCs w:val="24"/>
      <w:lang w:eastAsia="ru-RU"/>
    </w:rPr>
  </w:style>
  <w:style w:type="paragraph" w:styleId="af1">
    <w:name w:val="Body Text Indent"/>
    <w:basedOn w:val="a"/>
    <w:link w:val="af2"/>
    <w:rsid w:val="00F31B8E"/>
    <w:pPr>
      <w:ind w:left="510"/>
      <w:jc w:val="both"/>
    </w:pPr>
    <w:rPr>
      <w:sz w:val="32"/>
    </w:rPr>
  </w:style>
  <w:style w:type="character" w:customStyle="1" w:styleId="af2">
    <w:name w:val="Основной текст с отступом Знак"/>
    <w:basedOn w:val="a0"/>
    <w:link w:val="af1"/>
    <w:rsid w:val="00F31B8E"/>
    <w:rPr>
      <w:sz w:val="32"/>
      <w:szCs w:val="24"/>
      <w:lang w:eastAsia="ru-RU"/>
    </w:rPr>
  </w:style>
  <w:style w:type="paragraph" w:styleId="24">
    <w:name w:val="Body Text Indent 2"/>
    <w:basedOn w:val="a"/>
    <w:link w:val="25"/>
    <w:rsid w:val="00F31B8E"/>
    <w:pPr>
      <w:ind w:left="51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F31B8E"/>
    <w:rPr>
      <w:sz w:val="28"/>
      <w:szCs w:val="24"/>
      <w:lang w:eastAsia="ru-RU"/>
    </w:rPr>
  </w:style>
  <w:style w:type="table" w:styleId="af3">
    <w:name w:val="Table Grid"/>
    <w:basedOn w:val="a1"/>
    <w:rsid w:val="00F31B8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rsid w:val="00F31B8E"/>
    <w:pPr>
      <w:spacing w:after="6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31B8E"/>
  </w:style>
  <w:style w:type="paragraph" w:styleId="af4">
    <w:name w:val="List Paragraph"/>
    <w:basedOn w:val="a"/>
    <w:qFormat/>
    <w:rsid w:val="00F31B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semiHidden/>
    <w:unhideWhenUsed/>
    <w:rsid w:val="00F31B8E"/>
  </w:style>
  <w:style w:type="character" w:styleId="af5">
    <w:name w:val="Hyperlink"/>
    <w:unhideWhenUsed/>
    <w:rsid w:val="00F31B8E"/>
    <w:rPr>
      <w:color w:val="0000FF"/>
      <w:u w:val="single"/>
    </w:rPr>
  </w:style>
  <w:style w:type="table" w:customStyle="1" w:styleId="27">
    <w:name w:val="Сетка таблицы2"/>
    <w:basedOn w:val="a1"/>
    <w:next w:val="af3"/>
    <w:rsid w:val="00F31B8E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nhideWhenUsed/>
    <w:rsid w:val="00F31B8E"/>
    <w:rPr>
      <w:color w:val="800080"/>
      <w:u w:val="single"/>
    </w:rPr>
  </w:style>
  <w:style w:type="paragraph" w:customStyle="1" w:styleId="xl65">
    <w:name w:val="xl65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6">
    <w:name w:val="xl66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31B8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F31B8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F31B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af7">
    <w:name w:val="footnote text"/>
    <w:basedOn w:val="a"/>
    <w:link w:val="af8"/>
    <w:rsid w:val="00F31B8E"/>
    <w:pPr>
      <w:autoSpaceDE w:val="0"/>
      <w:autoSpaceDN w:val="0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F31B8E"/>
    <w:rPr>
      <w:sz w:val="20"/>
      <w:szCs w:val="20"/>
      <w:lang w:eastAsia="ru-RU"/>
    </w:rPr>
  </w:style>
  <w:style w:type="character" w:styleId="af9">
    <w:name w:val="footnote reference"/>
    <w:rsid w:val="00F31B8E"/>
    <w:rPr>
      <w:vertAlign w:val="superscript"/>
    </w:rPr>
  </w:style>
  <w:style w:type="paragraph" w:styleId="afa">
    <w:name w:val="endnote text"/>
    <w:basedOn w:val="a"/>
    <w:link w:val="afb"/>
    <w:unhideWhenUsed/>
    <w:rsid w:val="00F31B8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rsid w:val="00F31B8E"/>
    <w:rPr>
      <w:rFonts w:ascii="Calibri" w:eastAsia="Calibri" w:hAnsi="Calibri"/>
      <w:sz w:val="20"/>
      <w:szCs w:val="20"/>
    </w:rPr>
  </w:style>
  <w:style w:type="character" w:styleId="afc">
    <w:name w:val="endnote reference"/>
    <w:unhideWhenUsed/>
    <w:rsid w:val="00F31B8E"/>
    <w:rPr>
      <w:vertAlign w:val="superscript"/>
    </w:rPr>
  </w:style>
  <w:style w:type="paragraph" w:customStyle="1" w:styleId="28">
    <w:name w:val="Знак Знак2"/>
    <w:basedOn w:val="a"/>
    <w:rsid w:val="00F31B8E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BB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qFormat/>
    <w:rsid w:val="007A72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21">
    <w:name w:val="Знак Знак2 Знак Знак"/>
    <w:basedOn w:val="a"/>
    <w:rsid w:val="00F31B8E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31B8E"/>
    <w:rPr>
      <w:sz w:val="20"/>
      <w:szCs w:val="20"/>
      <w:lang w:eastAsia="ru-RU"/>
    </w:rPr>
  </w:style>
  <w:style w:type="character" w:styleId="a7">
    <w:name w:val="page number"/>
    <w:basedOn w:val="a0"/>
    <w:rsid w:val="00F31B8E"/>
  </w:style>
  <w:style w:type="paragraph" w:styleId="a8">
    <w:name w:val="footer"/>
    <w:basedOn w:val="a"/>
    <w:link w:val="a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F31B8E"/>
    <w:rPr>
      <w:sz w:val="20"/>
      <w:szCs w:val="20"/>
      <w:lang w:eastAsia="ru-RU"/>
    </w:rPr>
  </w:style>
  <w:style w:type="paragraph" w:styleId="aa">
    <w:name w:val="Normal (Web)"/>
    <w:basedOn w:val="a"/>
    <w:rsid w:val="00F31B8E"/>
    <w:pPr>
      <w:spacing w:before="100" w:beforeAutospacing="1" w:after="100" w:afterAutospacing="1"/>
    </w:pPr>
  </w:style>
  <w:style w:type="paragraph" w:customStyle="1" w:styleId="ConsPlusTitle">
    <w:name w:val="ConsPlusTitle"/>
    <w:rsid w:val="00F31B8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rsid w:val="00F31B8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1B8E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qFormat/>
    <w:rsid w:val="00F31B8E"/>
    <w:pPr>
      <w:spacing w:after="0" w:line="240" w:lineRule="auto"/>
    </w:pPr>
    <w:rPr>
      <w:rFonts w:ascii="Calibri" w:eastAsia="Calibri" w:hAnsi="Calibri"/>
    </w:rPr>
  </w:style>
  <w:style w:type="character" w:styleId="ae">
    <w:name w:val="Strong"/>
    <w:qFormat/>
    <w:rsid w:val="00F31B8E"/>
    <w:rPr>
      <w:b/>
      <w:bCs/>
    </w:rPr>
  </w:style>
  <w:style w:type="numbering" w:customStyle="1" w:styleId="11">
    <w:name w:val="Нет списка1"/>
    <w:next w:val="a2"/>
    <w:semiHidden/>
    <w:unhideWhenUsed/>
    <w:rsid w:val="00F31B8E"/>
  </w:style>
  <w:style w:type="paragraph" w:styleId="af">
    <w:name w:val="Body Text"/>
    <w:basedOn w:val="a"/>
    <w:link w:val="af0"/>
    <w:rsid w:val="00F31B8E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F31B8E"/>
    <w:rPr>
      <w:sz w:val="28"/>
      <w:szCs w:val="24"/>
      <w:lang w:eastAsia="ru-RU"/>
    </w:rPr>
  </w:style>
  <w:style w:type="paragraph" w:styleId="22">
    <w:name w:val="Body Text 2"/>
    <w:basedOn w:val="a"/>
    <w:link w:val="23"/>
    <w:rsid w:val="00F31B8E"/>
    <w:pPr>
      <w:jc w:val="both"/>
    </w:pPr>
    <w:rPr>
      <w:sz w:val="32"/>
    </w:rPr>
  </w:style>
  <w:style w:type="character" w:customStyle="1" w:styleId="23">
    <w:name w:val="Основной текст 2 Знак"/>
    <w:basedOn w:val="a0"/>
    <w:link w:val="22"/>
    <w:rsid w:val="00F31B8E"/>
    <w:rPr>
      <w:sz w:val="32"/>
      <w:szCs w:val="24"/>
      <w:lang w:eastAsia="ru-RU"/>
    </w:rPr>
  </w:style>
  <w:style w:type="paragraph" w:styleId="af1">
    <w:name w:val="Body Text Indent"/>
    <w:basedOn w:val="a"/>
    <w:link w:val="af2"/>
    <w:rsid w:val="00F31B8E"/>
    <w:pPr>
      <w:ind w:left="510"/>
      <w:jc w:val="both"/>
    </w:pPr>
    <w:rPr>
      <w:sz w:val="32"/>
    </w:rPr>
  </w:style>
  <w:style w:type="character" w:customStyle="1" w:styleId="af2">
    <w:name w:val="Основной текст с отступом Знак"/>
    <w:basedOn w:val="a0"/>
    <w:link w:val="af1"/>
    <w:rsid w:val="00F31B8E"/>
    <w:rPr>
      <w:sz w:val="32"/>
      <w:szCs w:val="24"/>
      <w:lang w:eastAsia="ru-RU"/>
    </w:rPr>
  </w:style>
  <w:style w:type="paragraph" w:styleId="24">
    <w:name w:val="Body Text Indent 2"/>
    <w:basedOn w:val="a"/>
    <w:link w:val="25"/>
    <w:rsid w:val="00F31B8E"/>
    <w:pPr>
      <w:ind w:left="51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F31B8E"/>
    <w:rPr>
      <w:sz w:val="28"/>
      <w:szCs w:val="24"/>
      <w:lang w:eastAsia="ru-RU"/>
    </w:rPr>
  </w:style>
  <w:style w:type="table" w:styleId="af3">
    <w:name w:val="Table Grid"/>
    <w:basedOn w:val="a1"/>
    <w:rsid w:val="00F31B8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rsid w:val="00F31B8E"/>
    <w:pPr>
      <w:spacing w:after="6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31B8E"/>
  </w:style>
  <w:style w:type="paragraph" w:styleId="af4">
    <w:name w:val="List Paragraph"/>
    <w:basedOn w:val="a"/>
    <w:qFormat/>
    <w:rsid w:val="00F31B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semiHidden/>
    <w:unhideWhenUsed/>
    <w:rsid w:val="00F31B8E"/>
  </w:style>
  <w:style w:type="character" w:styleId="af5">
    <w:name w:val="Hyperlink"/>
    <w:unhideWhenUsed/>
    <w:rsid w:val="00F31B8E"/>
    <w:rPr>
      <w:color w:val="0000FF"/>
      <w:u w:val="single"/>
    </w:rPr>
  </w:style>
  <w:style w:type="table" w:customStyle="1" w:styleId="27">
    <w:name w:val="Сетка таблицы2"/>
    <w:basedOn w:val="a1"/>
    <w:next w:val="af3"/>
    <w:rsid w:val="00F31B8E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nhideWhenUsed/>
    <w:rsid w:val="00F31B8E"/>
    <w:rPr>
      <w:color w:val="800080"/>
      <w:u w:val="single"/>
    </w:rPr>
  </w:style>
  <w:style w:type="paragraph" w:customStyle="1" w:styleId="xl65">
    <w:name w:val="xl65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6">
    <w:name w:val="xl66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31B8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F31B8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F31B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af7">
    <w:name w:val="footnote text"/>
    <w:basedOn w:val="a"/>
    <w:link w:val="af8"/>
    <w:rsid w:val="00F31B8E"/>
    <w:pPr>
      <w:autoSpaceDE w:val="0"/>
      <w:autoSpaceDN w:val="0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F31B8E"/>
    <w:rPr>
      <w:sz w:val="20"/>
      <w:szCs w:val="20"/>
      <w:lang w:eastAsia="ru-RU"/>
    </w:rPr>
  </w:style>
  <w:style w:type="character" w:styleId="af9">
    <w:name w:val="footnote reference"/>
    <w:rsid w:val="00F31B8E"/>
    <w:rPr>
      <w:vertAlign w:val="superscript"/>
    </w:rPr>
  </w:style>
  <w:style w:type="paragraph" w:styleId="afa">
    <w:name w:val="endnote text"/>
    <w:basedOn w:val="a"/>
    <w:link w:val="afb"/>
    <w:unhideWhenUsed/>
    <w:rsid w:val="00F31B8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rsid w:val="00F31B8E"/>
    <w:rPr>
      <w:rFonts w:ascii="Calibri" w:eastAsia="Calibri" w:hAnsi="Calibri"/>
      <w:sz w:val="20"/>
      <w:szCs w:val="20"/>
    </w:rPr>
  </w:style>
  <w:style w:type="character" w:styleId="afc">
    <w:name w:val="endnote reference"/>
    <w:unhideWhenUsed/>
    <w:rsid w:val="00F31B8E"/>
    <w:rPr>
      <w:vertAlign w:val="superscript"/>
    </w:rPr>
  </w:style>
  <w:style w:type="paragraph" w:customStyle="1" w:styleId="28">
    <w:name w:val="Знак Знак2"/>
    <w:basedOn w:val="a"/>
    <w:rsid w:val="00F31B8E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dcterms:created xsi:type="dcterms:W3CDTF">2016-06-30T12:38:00Z</dcterms:created>
  <dcterms:modified xsi:type="dcterms:W3CDTF">2016-06-30T12:38:00Z</dcterms:modified>
</cp:coreProperties>
</file>