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792" w:rsidRDefault="00572792" w:rsidP="006D0BB9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572792" w:rsidRDefault="00572792" w:rsidP="009315A4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111.6pt;margin-top:70.7pt;width:209.85pt;height:78.6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" strokecolor="white">
            <v:textbox style="mso-fit-shape-to-text:t">
              <w:txbxContent>
                <w:p w:rsidR="00572792" w:rsidRPr="002C0AA2" w:rsidRDefault="00572792" w:rsidP="009315A4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Управление Федеральной службы</w:t>
                  </w:r>
                </w:p>
                <w:p w:rsidR="00572792" w:rsidRPr="002C0AA2" w:rsidRDefault="00572792" w:rsidP="009315A4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 xml:space="preserve">государственной регистрации, </w:t>
                  </w:r>
                </w:p>
                <w:p w:rsidR="00572792" w:rsidRPr="002C0AA2" w:rsidRDefault="00572792" w:rsidP="009315A4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кадастра и картографии</w:t>
                  </w:r>
                </w:p>
                <w:p w:rsidR="00572792" w:rsidRPr="002C0AA2" w:rsidRDefault="00572792" w:rsidP="009315A4">
                  <w:pPr>
                    <w:rPr>
                      <w:color w:val="006FB8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по Тульской</w:t>
                  </w: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 xml:space="preserve">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340.5pt;height:146.25pt;visibility:visible">
            <v:imagedata r:id="rId7" o:title=""/>
          </v:shape>
        </w:pict>
      </w:r>
    </w:p>
    <w:p w:rsidR="00572792" w:rsidRDefault="00572792" w:rsidP="0013698E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572792" w:rsidRPr="0076716A" w:rsidRDefault="00572792" w:rsidP="00F840A3">
      <w:pPr>
        <w:spacing w:after="0" w:line="240" w:lineRule="auto"/>
        <w:jc w:val="center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Управление Росреестра по Тульской области о </w:t>
      </w:r>
      <w:r w:rsidRPr="0076716A">
        <w:rPr>
          <w:rFonts w:ascii="Times New Roman" w:hAnsi="Times New Roman"/>
          <w:b/>
          <w:sz w:val="32"/>
          <w:szCs w:val="32"/>
        </w:rPr>
        <w:t>снижени</w:t>
      </w:r>
      <w:r>
        <w:rPr>
          <w:rFonts w:ascii="Times New Roman" w:hAnsi="Times New Roman"/>
          <w:b/>
          <w:sz w:val="32"/>
          <w:szCs w:val="32"/>
        </w:rPr>
        <w:t>и</w:t>
      </w:r>
      <w:r w:rsidRPr="0076716A">
        <w:rPr>
          <w:rFonts w:ascii="Times New Roman" w:hAnsi="Times New Roman"/>
          <w:b/>
          <w:sz w:val="32"/>
          <w:szCs w:val="32"/>
        </w:rPr>
        <w:t xml:space="preserve"> приостановлений и отказов</w:t>
      </w:r>
      <w:r w:rsidRPr="006D0BB9">
        <w:rPr>
          <w:rFonts w:ascii="Times New Roman" w:hAnsi="Times New Roman"/>
          <w:b/>
          <w:sz w:val="32"/>
          <w:szCs w:val="32"/>
        </w:rPr>
        <w:t xml:space="preserve"> в осуществлении кадастрового учета</w:t>
      </w:r>
    </w:p>
    <w:p w:rsidR="00572792" w:rsidRDefault="00572792" w:rsidP="00615A8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72792" w:rsidRDefault="00572792" w:rsidP="003072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72B7">
        <w:rPr>
          <w:rFonts w:ascii="Times New Roman" w:hAnsi="Times New Roman"/>
          <w:sz w:val="28"/>
          <w:szCs w:val="28"/>
        </w:rPr>
        <w:t xml:space="preserve">Снижение количества решений о приостановлениях и отказах при проведении учетно-регистрационных процедур повышает качество предоставления государственных услуг. Росреестр, выполняющий регистрацию прав и кадастровый учет, является завершающим звеном в цепочке по оформлению земельного участка, здания, сооружения или объекта незавершенного строительства в собственность. Процедуры в отношении недвижимого имущества, проводимые Росреестром, напрямую зависят от качества и сроков подготовки документов на предшествующих этапах. </w:t>
      </w:r>
    </w:p>
    <w:p w:rsidR="00572792" w:rsidRDefault="00572792" w:rsidP="003072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72B7">
        <w:rPr>
          <w:rFonts w:ascii="Times New Roman" w:hAnsi="Times New Roman"/>
          <w:sz w:val="28"/>
          <w:szCs w:val="28"/>
        </w:rPr>
        <w:t>Для сокращения доли приостановлений и отказов необходимо совершенствовать процессы оказания услуг на протяжении всего пути, который проходит заявитель при приобретении и оформлении недвижимого имущества. При решении этой задачи Росреестр  взаимодействует с кадастровыми инженерами, т. к. более трети отрицательных решен</w:t>
      </w:r>
      <w:r>
        <w:rPr>
          <w:rFonts w:ascii="Times New Roman" w:hAnsi="Times New Roman"/>
          <w:sz w:val="28"/>
          <w:szCs w:val="28"/>
        </w:rPr>
        <w:t>ий связаны с их деятельностью.</w:t>
      </w:r>
    </w:p>
    <w:p w:rsidR="00572792" w:rsidRPr="004B3B22" w:rsidRDefault="00572792" w:rsidP="003072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72B7">
        <w:rPr>
          <w:rFonts w:ascii="Times New Roman" w:hAnsi="Times New Roman"/>
          <w:sz w:val="28"/>
          <w:szCs w:val="28"/>
        </w:rPr>
        <w:t xml:space="preserve">Так </w:t>
      </w:r>
      <w:r w:rsidRPr="004B3B22">
        <w:rPr>
          <w:rFonts w:ascii="Times New Roman" w:hAnsi="Times New Roman"/>
          <w:sz w:val="28"/>
          <w:szCs w:val="28"/>
        </w:rPr>
        <w:t xml:space="preserve">государственными регистраторами Управления  в </w:t>
      </w:r>
      <w:r>
        <w:rPr>
          <w:rFonts w:ascii="Times New Roman" w:hAnsi="Times New Roman"/>
          <w:sz w:val="28"/>
          <w:szCs w:val="28"/>
        </w:rPr>
        <w:t xml:space="preserve">апреле </w:t>
      </w:r>
      <w:r w:rsidRPr="004B3B22">
        <w:rPr>
          <w:rFonts w:ascii="Times New Roman" w:hAnsi="Times New Roman"/>
          <w:sz w:val="28"/>
          <w:szCs w:val="28"/>
        </w:rPr>
        <w:t>201</w:t>
      </w:r>
      <w:r>
        <w:rPr>
          <w:rFonts w:ascii="Times New Roman" w:hAnsi="Times New Roman"/>
          <w:sz w:val="28"/>
          <w:szCs w:val="28"/>
        </w:rPr>
        <w:t>8</w:t>
      </w:r>
      <w:r w:rsidRPr="004B3B22">
        <w:rPr>
          <w:rFonts w:ascii="Times New Roman" w:hAnsi="Times New Roman"/>
          <w:sz w:val="28"/>
          <w:szCs w:val="28"/>
        </w:rPr>
        <w:t xml:space="preserve">  было принято:</w:t>
      </w:r>
    </w:p>
    <w:p w:rsidR="00572792" w:rsidRPr="00981517" w:rsidRDefault="00572792" w:rsidP="003072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1FD0">
        <w:rPr>
          <w:rFonts w:ascii="Times New Roman" w:hAnsi="Times New Roman"/>
          <w:sz w:val="28"/>
          <w:szCs w:val="28"/>
        </w:rPr>
        <w:t>решений о приостановлении государственного кадастрового учета –</w:t>
      </w:r>
      <w:r>
        <w:rPr>
          <w:rFonts w:ascii="Times New Roman" w:hAnsi="Times New Roman"/>
          <w:sz w:val="28"/>
          <w:szCs w:val="28"/>
        </w:rPr>
        <w:t xml:space="preserve"> 774, в марте 655</w:t>
      </w:r>
      <w:r w:rsidRPr="00D41FD0">
        <w:rPr>
          <w:rFonts w:ascii="Times New Roman" w:hAnsi="Times New Roman"/>
          <w:sz w:val="28"/>
          <w:szCs w:val="28"/>
        </w:rPr>
        <w:t xml:space="preserve">,  </w:t>
      </w:r>
      <w:r w:rsidRPr="00685C6C">
        <w:rPr>
          <w:rFonts w:ascii="Times New Roman" w:hAnsi="Times New Roman"/>
          <w:sz w:val="28"/>
          <w:szCs w:val="28"/>
        </w:rPr>
        <w:t xml:space="preserve">доля приостановлений от общего количества  рассмотренных заявлений составляет </w:t>
      </w:r>
      <w:r>
        <w:rPr>
          <w:rFonts w:ascii="Times New Roman" w:hAnsi="Times New Roman"/>
          <w:sz w:val="28"/>
          <w:szCs w:val="28"/>
        </w:rPr>
        <w:t>12,06%  (в марте 8,42</w:t>
      </w:r>
      <w:r w:rsidRPr="00685C6C">
        <w:rPr>
          <w:rFonts w:ascii="Times New Roman" w:hAnsi="Times New Roman"/>
          <w:sz w:val="28"/>
          <w:szCs w:val="28"/>
        </w:rPr>
        <w:t>%</w:t>
      </w:r>
      <w:r>
        <w:rPr>
          <w:rFonts w:ascii="Times New Roman" w:hAnsi="Times New Roman"/>
          <w:sz w:val="28"/>
          <w:szCs w:val="28"/>
        </w:rPr>
        <w:t>)</w:t>
      </w:r>
      <w:r w:rsidRPr="00685C6C">
        <w:rPr>
          <w:rFonts w:ascii="Times New Roman" w:hAnsi="Times New Roman"/>
          <w:sz w:val="28"/>
          <w:szCs w:val="28"/>
        </w:rPr>
        <w:t>;</w:t>
      </w:r>
    </w:p>
    <w:p w:rsidR="00572792" w:rsidRPr="00981517" w:rsidRDefault="00572792" w:rsidP="003072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1FD0">
        <w:rPr>
          <w:rFonts w:ascii="Times New Roman" w:hAnsi="Times New Roman"/>
          <w:sz w:val="28"/>
          <w:szCs w:val="28"/>
        </w:rPr>
        <w:t>решений об отказе в  осуществлении государственного кадастрового учета –</w:t>
      </w:r>
      <w:r>
        <w:rPr>
          <w:rFonts w:ascii="Times New Roman" w:hAnsi="Times New Roman"/>
          <w:sz w:val="28"/>
          <w:szCs w:val="28"/>
        </w:rPr>
        <w:t xml:space="preserve">  372, в марте 666</w:t>
      </w:r>
      <w:r w:rsidRPr="00D41FD0">
        <w:rPr>
          <w:rFonts w:ascii="Times New Roman" w:hAnsi="Times New Roman"/>
          <w:sz w:val="28"/>
          <w:szCs w:val="28"/>
        </w:rPr>
        <w:t xml:space="preserve">, </w:t>
      </w:r>
      <w:r w:rsidRPr="004F47FA">
        <w:rPr>
          <w:rFonts w:ascii="Times New Roman" w:hAnsi="Times New Roman"/>
          <w:sz w:val="28"/>
          <w:szCs w:val="28"/>
        </w:rPr>
        <w:t xml:space="preserve">доля отказов от общего количества  рассмотренных заявлений составляет </w:t>
      </w:r>
      <w:r>
        <w:rPr>
          <w:rFonts w:ascii="Times New Roman" w:hAnsi="Times New Roman"/>
          <w:sz w:val="28"/>
          <w:szCs w:val="28"/>
        </w:rPr>
        <w:t xml:space="preserve"> 5,8 % (в марте  6,14 </w:t>
      </w:r>
      <w:r w:rsidRPr="004F47FA">
        <w:rPr>
          <w:rFonts w:ascii="Times New Roman" w:hAnsi="Times New Roman"/>
          <w:sz w:val="28"/>
          <w:szCs w:val="28"/>
        </w:rPr>
        <w:t>%</w:t>
      </w:r>
      <w:r>
        <w:rPr>
          <w:rFonts w:ascii="Times New Roman" w:hAnsi="Times New Roman"/>
          <w:sz w:val="28"/>
          <w:szCs w:val="28"/>
        </w:rPr>
        <w:t>)</w:t>
      </w:r>
      <w:r w:rsidRPr="004F47FA">
        <w:rPr>
          <w:rFonts w:ascii="Times New Roman" w:hAnsi="Times New Roman"/>
          <w:sz w:val="28"/>
          <w:szCs w:val="28"/>
        </w:rPr>
        <w:t>;</w:t>
      </w:r>
    </w:p>
    <w:p w:rsidR="00572792" w:rsidRPr="003072B7" w:rsidRDefault="00572792" w:rsidP="003072B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72B7">
        <w:rPr>
          <w:rFonts w:ascii="Times New Roman" w:hAnsi="Times New Roman"/>
          <w:sz w:val="28"/>
          <w:szCs w:val="28"/>
        </w:rPr>
        <w:t xml:space="preserve">Управлением Росреестра по Тульской области ежемесячно проводится </w:t>
      </w:r>
      <w:r w:rsidRPr="004B3B22">
        <w:rPr>
          <w:rFonts w:ascii="Times New Roman" w:hAnsi="Times New Roman"/>
          <w:sz w:val="28"/>
          <w:szCs w:val="28"/>
        </w:rPr>
        <w:t>анализ обоснованности принятых  государственными</w:t>
      </w:r>
      <w:r>
        <w:rPr>
          <w:rFonts w:ascii="Times New Roman" w:hAnsi="Times New Roman"/>
          <w:sz w:val="28"/>
          <w:szCs w:val="28"/>
        </w:rPr>
        <w:t xml:space="preserve"> регистраторами</w:t>
      </w:r>
      <w:r w:rsidRPr="004B3B22">
        <w:rPr>
          <w:rFonts w:ascii="Times New Roman" w:hAnsi="Times New Roman"/>
          <w:sz w:val="28"/>
          <w:szCs w:val="28"/>
        </w:rPr>
        <w:t xml:space="preserve"> решений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3072B7">
        <w:rPr>
          <w:rFonts w:ascii="Times New Roman" w:hAnsi="Times New Roman"/>
          <w:sz w:val="28"/>
          <w:szCs w:val="28"/>
        </w:rPr>
        <w:t>о приостановлении осуществления государственного кадастрового учета для обобщения основных ошибок, допускаемых кадастровыми инженерами при подготовке технических и межевых планов. Информация о типичных ошибках ежемесячно доводится до сведения саморегулируемых организаций, членами которых являются кадастровые инженеры, для принятия мер по исключению замечаний.</w:t>
      </w:r>
    </w:p>
    <w:p w:rsidR="00572792" w:rsidRPr="005A107D" w:rsidRDefault="00572792" w:rsidP="003072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72792" w:rsidRPr="003072B7" w:rsidRDefault="00572792" w:rsidP="003072B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72792" w:rsidRPr="005B2B0B" w:rsidRDefault="00572792" w:rsidP="00753F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72792" w:rsidRDefault="00572792" w:rsidP="00820F79">
      <w:pPr>
        <w:spacing w:after="0" w:line="240" w:lineRule="auto"/>
        <w:ind w:firstLine="709"/>
        <w:jc w:val="both"/>
        <w:rPr>
          <w:rFonts w:ascii="Tahoma" w:hAnsi="Tahoma" w:cs="Tahoma"/>
          <w:b/>
          <w:bCs/>
          <w:sz w:val="16"/>
          <w:szCs w:val="16"/>
        </w:rPr>
      </w:pPr>
    </w:p>
    <w:p w:rsidR="00572792" w:rsidRDefault="00572792" w:rsidP="00AF5B9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sectPr w:rsidR="00572792" w:rsidSect="00AD5E37">
      <w:headerReference w:type="even" r:id="rId8"/>
      <w:headerReference w:type="defaul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2792" w:rsidRDefault="00572792">
      <w:r>
        <w:separator/>
      </w:r>
    </w:p>
  </w:endnote>
  <w:endnote w:type="continuationSeparator" w:id="0">
    <w:p w:rsidR="00572792" w:rsidRDefault="005727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2792" w:rsidRDefault="00572792">
      <w:r>
        <w:separator/>
      </w:r>
    </w:p>
  </w:footnote>
  <w:footnote w:type="continuationSeparator" w:id="0">
    <w:p w:rsidR="00572792" w:rsidRDefault="005727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792" w:rsidRDefault="00572792" w:rsidP="00A7121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72792" w:rsidRDefault="0057279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792" w:rsidRDefault="00572792" w:rsidP="00A7121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572792" w:rsidRDefault="0057279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F421846"/>
    <w:lvl w:ilvl="0">
      <w:numFmt w:val="bullet"/>
      <w:lvlText w:val="*"/>
      <w:lvlJc w:val="left"/>
    </w:lvl>
  </w:abstractNum>
  <w:abstractNum w:abstractNumId="1">
    <w:nsid w:val="06951FD4"/>
    <w:multiLevelType w:val="hybridMultilevel"/>
    <w:tmpl w:val="74F453D2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-213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-14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-69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75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303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208"/>
        <w:lvlJc w:val="left"/>
        <w:rPr>
          <w:rFonts w:ascii="Times New Roman" w:hAnsi="Times New Roman" w:hint="default"/>
        </w:rPr>
      </w:lvl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0AA2"/>
    <w:rsid w:val="00000161"/>
    <w:rsid w:val="00001EB2"/>
    <w:rsid w:val="00002FC7"/>
    <w:rsid w:val="0000444E"/>
    <w:rsid w:val="00011939"/>
    <w:rsid w:val="00011A30"/>
    <w:rsid w:val="0001274F"/>
    <w:rsid w:val="0001409A"/>
    <w:rsid w:val="00015CD2"/>
    <w:rsid w:val="0001623C"/>
    <w:rsid w:val="00016642"/>
    <w:rsid w:val="000204F9"/>
    <w:rsid w:val="0002213A"/>
    <w:rsid w:val="00023E61"/>
    <w:rsid w:val="000254F6"/>
    <w:rsid w:val="00025BBD"/>
    <w:rsid w:val="0003102D"/>
    <w:rsid w:val="0003503F"/>
    <w:rsid w:val="0004122D"/>
    <w:rsid w:val="000437BC"/>
    <w:rsid w:val="00045ED5"/>
    <w:rsid w:val="00051731"/>
    <w:rsid w:val="00051C7C"/>
    <w:rsid w:val="000521DF"/>
    <w:rsid w:val="00052FB3"/>
    <w:rsid w:val="000558BB"/>
    <w:rsid w:val="00056144"/>
    <w:rsid w:val="00065424"/>
    <w:rsid w:val="00067B1B"/>
    <w:rsid w:val="00070F48"/>
    <w:rsid w:val="00072C7D"/>
    <w:rsid w:val="000734C9"/>
    <w:rsid w:val="0007438E"/>
    <w:rsid w:val="00074879"/>
    <w:rsid w:val="000753BA"/>
    <w:rsid w:val="000757F1"/>
    <w:rsid w:val="00077F98"/>
    <w:rsid w:val="000825B9"/>
    <w:rsid w:val="00090085"/>
    <w:rsid w:val="00090A31"/>
    <w:rsid w:val="0009265E"/>
    <w:rsid w:val="0009488B"/>
    <w:rsid w:val="00094ED4"/>
    <w:rsid w:val="000A08DB"/>
    <w:rsid w:val="000A23AF"/>
    <w:rsid w:val="000A3474"/>
    <w:rsid w:val="000A4649"/>
    <w:rsid w:val="000A6569"/>
    <w:rsid w:val="000B0E51"/>
    <w:rsid w:val="000B1984"/>
    <w:rsid w:val="000B31BE"/>
    <w:rsid w:val="000B4396"/>
    <w:rsid w:val="000B66C5"/>
    <w:rsid w:val="000C0E55"/>
    <w:rsid w:val="000C2CF8"/>
    <w:rsid w:val="000C3E97"/>
    <w:rsid w:val="000C4003"/>
    <w:rsid w:val="000C4365"/>
    <w:rsid w:val="000C4A2D"/>
    <w:rsid w:val="000C4DF7"/>
    <w:rsid w:val="000C71FF"/>
    <w:rsid w:val="000D09CD"/>
    <w:rsid w:val="000D09EC"/>
    <w:rsid w:val="000D0D63"/>
    <w:rsid w:val="000D12F8"/>
    <w:rsid w:val="000D14C7"/>
    <w:rsid w:val="000D1B80"/>
    <w:rsid w:val="000D229B"/>
    <w:rsid w:val="000D2AFA"/>
    <w:rsid w:val="000D3DF9"/>
    <w:rsid w:val="000D4364"/>
    <w:rsid w:val="000D4D90"/>
    <w:rsid w:val="000D7BB1"/>
    <w:rsid w:val="000E0372"/>
    <w:rsid w:val="000E12FF"/>
    <w:rsid w:val="000E53BD"/>
    <w:rsid w:val="000E5DE9"/>
    <w:rsid w:val="000F2BBD"/>
    <w:rsid w:val="00101A9E"/>
    <w:rsid w:val="00103CD9"/>
    <w:rsid w:val="00103F73"/>
    <w:rsid w:val="00105284"/>
    <w:rsid w:val="00107318"/>
    <w:rsid w:val="00110088"/>
    <w:rsid w:val="001117D5"/>
    <w:rsid w:val="00111A1D"/>
    <w:rsid w:val="00111BB7"/>
    <w:rsid w:val="00122DEE"/>
    <w:rsid w:val="001232E6"/>
    <w:rsid w:val="001233D5"/>
    <w:rsid w:val="0013036A"/>
    <w:rsid w:val="00130488"/>
    <w:rsid w:val="00132653"/>
    <w:rsid w:val="00133C8C"/>
    <w:rsid w:val="00134975"/>
    <w:rsid w:val="00134CB4"/>
    <w:rsid w:val="001365F4"/>
    <w:rsid w:val="0013698E"/>
    <w:rsid w:val="00136A55"/>
    <w:rsid w:val="001370B7"/>
    <w:rsid w:val="0013771A"/>
    <w:rsid w:val="00141653"/>
    <w:rsid w:val="001416A7"/>
    <w:rsid w:val="00143615"/>
    <w:rsid w:val="0014394D"/>
    <w:rsid w:val="00144644"/>
    <w:rsid w:val="00145DF1"/>
    <w:rsid w:val="00146BF7"/>
    <w:rsid w:val="00152CCD"/>
    <w:rsid w:val="00155163"/>
    <w:rsid w:val="00156415"/>
    <w:rsid w:val="001608B2"/>
    <w:rsid w:val="001617FB"/>
    <w:rsid w:val="001623D8"/>
    <w:rsid w:val="00164BF7"/>
    <w:rsid w:val="0017446B"/>
    <w:rsid w:val="00174D62"/>
    <w:rsid w:val="00175A46"/>
    <w:rsid w:val="00176905"/>
    <w:rsid w:val="00180540"/>
    <w:rsid w:val="00180782"/>
    <w:rsid w:val="00181D14"/>
    <w:rsid w:val="00191278"/>
    <w:rsid w:val="00192F72"/>
    <w:rsid w:val="00194532"/>
    <w:rsid w:val="0019599B"/>
    <w:rsid w:val="00197650"/>
    <w:rsid w:val="001A24E8"/>
    <w:rsid w:val="001A3333"/>
    <w:rsid w:val="001A41F3"/>
    <w:rsid w:val="001A4581"/>
    <w:rsid w:val="001B091E"/>
    <w:rsid w:val="001B11D7"/>
    <w:rsid w:val="001B2B89"/>
    <w:rsid w:val="001B4AD9"/>
    <w:rsid w:val="001B70F9"/>
    <w:rsid w:val="001B7F17"/>
    <w:rsid w:val="001C09CF"/>
    <w:rsid w:val="001C6261"/>
    <w:rsid w:val="001D30E5"/>
    <w:rsid w:val="001D326C"/>
    <w:rsid w:val="001D3623"/>
    <w:rsid w:val="001E501D"/>
    <w:rsid w:val="001E52FD"/>
    <w:rsid w:val="001E54C1"/>
    <w:rsid w:val="001F0146"/>
    <w:rsid w:val="001F0973"/>
    <w:rsid w:val="001F36F8"/>
    <w:rsid w:val="001F3D3A"/>
    <w:rsid w:val="001F5098"/>
    <w:rsid w:val="001F5D21"/>
    <w:rsid w:val="001F70A9"/>
    <w:rsid w:val="001F7D5A"/>
    <w:rsid w:val="0020067B"/>
    <w:rsid w:val="002011EE"/>
    <w:rsid w:val="0020225A"/>
    <w:rsid w:val="00202956"/>
    <w:rsid w:val="00203630"/>
    <w:rsid w:val="002044BD"/>
    <w:rsid w:val="00206B91"/>
    <w:rsid w:val="0020765B"/>
    <w:rsid w:val="00207D5E"/>
    <w:rsid w:val="00211832"/>
    <w:rsid w:val="00211A03"/>
    <w:rsid w:val="00213CCB"/>
    <w:rsid w:val="00214238"/>
    <w:rsid w:val="0021442A"/>
    <w:rsid w:val="002152CE"/>
    <w:rsid w:val="00215A8B"/>
    <w:rsid w:val="00217A36"/>
    <w:rsid w:val="00220303"/>
    <w:rsid w:val="00222F31"/>
    <w:rsid w:val="00223D5B"/>
    <w:rsid w:val="00224407"/>
    <w:rsid w:val="00226F5E"/>
    <w:rsid w:val="002275D9"/>
    <w:rsid w:val="00232C40"/>
    <w:rsid w:val="0023648F"/>
    <w:rsid w:val="00236575"/>
    <w:rsid w:val="00236AC3"/>
    <w:rsid w:val="00240708"/>
    <w:rsid w:val="0024117E"/>
    <w:rsid w:val="00241A3D"/>
    <w:rsid w:val="00244591"/>
    <w:rsid w:val="0024642D"/>
    <w:rsid w:val="002464FD"/>
    <w:rsid w:val="00246E38"/>
    <w:rsid w:val="002471B7"/>
    <w:rsid w:val="0025052D"/>
    <w:rsid w:val="00252118"/>
    <w:rsid w:val="00254705"/>
    <w:rsid w:val="00254805"/>
    <w:rsid w:val="002549A0"/>
    <w:rsid w:val="00255442"/>
    <w:rsid w:val="00262968"/>
    <w:rsid w:val="00265874"/>
    <w:rsid w:val="00274123"/>
    <w:rsid w:val="00274DB7"/>
    <w:rsid w:val="00275696"/>
    <w:rsid w:val="00282DC5"/>
    <w:rsid w:val="00284C70"/>
    <w:rsid w:val="00290333"/>
    <w:rsid w:val="00292693"/>
    <w:rsid w:val="0029329D"/>
    <w:rsid w:val="002A0A13"/>
    <w:rsid w:val="002A1B1E"/>
    <w:rsid w:val="002A2CE5"/>
    <w:rsid w:val="002A5930"/>
    <w:rsid w:val="002A5E06"/>
    <w:rsid w:val="002A7684"/>
    <w:rsid w:val="002B08AA"/>
    <w:rsid w:val="002B09B2"/>
    <w:rsid w:val="002B13B9"/>
    <w:rsid w:val="002B43FA"/>
    <w:rsid w:val="002B4448"/>
    <w:rsid w:val="002B5C19"/>
    <w:rsid w:val="002B6505"/>
    <w:rsid w:val="002B718C"/>
    <w:rsid w:val="002B7575"/>
    <w:rsid w:val="002C0AA2"/>
    <w:rsid w:val="002C0E3A"/>
    <w:rsid w:val="002C18C2"/>
    <w:rsid w:val="002C41B4"/>
    <w:rsid w:val="002C643A"/>
    <w:rsid w:val="002C6C88"/>
    <w:rsid w:val="002C6E47"/>
    <w:rsid w:val="002C7D42"/>
    <w:rsid w:val="002D118F"/>
    <w:rsid w:val="002D2AF5"/>
    <w:rsid w:val="002D5E91"/>
    <w:rsid w:val="002D619C"/>
    <w:rsid w:val="002E18F6"/>
    <w:rsid w:val="002E41B0"/>
    <w:rsid w:val="002E4D4F"/>
    <w:rsid w:val="002E58EA"/>
    <w:rsid w:val="002E5D9C"/>
    <w:rsid w:val="002F1F21"/>
    <w:rsid w:val="002F2196"/>
    <w:rsid w:val="002F7792"/>
    <w:rsid w:val="0030079C"/>
    <w:rsid w:val="003024E9"/>
    <w:rsid w:val="003072B7"/>
    <w:rsid w:val="003102A1"/>
    <w:rsid w:val="00310C4C"/>
    <w:rsid w:val="003110E4"/>
    <w:rsid w:val="00311750"/>
    <w:rsid w:val="00313044"/>
    <w:rsid w:val="003139C0"/>
    <w:rsid w:val="00314E47"/>
    <w:rsid w:val="00315874"/>
    <w:rsid w:val="0031795C"/>
    <w:rsid w:val="00323669"/>
    <w:rsid w:val="00324332"/>
    <w:rsid w:val="003255AA"/>
    <w:rsid w:val="00327078"/>
    <w:rsid w:val="00335AF9"/>
    <w:rsid w:val="00337129"/>
    <w:rsid w:val="00342F85"/>
    <w:rsid w:val="00343BD1"/>
    <w:rsid w:val="0034651F"/>
    <w:rsid w:val="00346B28"/>
    <w:rsid w:val="0034732D"/>
    <w:rsid w:val="00350E1E"/>
    <w:rsid w:val="0035122B"/>
    <w:rsid w:val="0035133F"/>
    <w:rsid w:val="00352EB6"/>
    <w:rsid w:val="00353E1F"/>
    <w:rsid w:val="003558A8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5650"/>
    <w:rsid w:val="00376765"/>
    <w:rsid w:val="003822D7"/>
    <w:rsid w:val="0038250F"/>
    <w:rsid w:val="0038610C"/>
    <w:rsid w:val="00390344"/>
    <w:rsid w:val="00394591"/>
    <w:rsid w:val="0039525D"/>
    <w:rsid w:val="00395EC8"/>
    <w:rsid w:val="0039639B"/>
    <w:rsid w:val="003971C6"/>
    <w:rsid w:val="003A1459"/>
    <w:rsid w:val="003A4956"/>
    <w:rsid w:val="003A4E0C"/>
    <w:rsid w:val="003A697A"/>
    <w:rsid w:val="003A7803"/>
    <w:rsid w:val="003A7CA6"/>
    <w:rsid w:val="003B30CE"/>
    <w:rsid w:val="003B330F"/>
    <w:rsid w:val="003B3C25"/>
    <w:rsid w:val="003B4592"/>
    <w:rsid w:val="003B4A04"/>
    <w:rsid w:val="003B4A3D"/>
    <w:rsid w:val="003B5D3C"/>
    <w:rsid w:val="003B62F3"/>
    <w:rsid w:val="003B7AE0"/>
    <w:rsid w:val="003C2A4B"/>
    <w:rsid w:val="003C69F7"/>
    <w:rsid w:val="003D1D45"/>
    <w:rsid w:val="003D43A1"/>
    <w:rsid w:val="003D465D"/>
    <w:rsid w:val="003E19A4"/>
    <w:rsid w:val="003E257E"/>
    <w:rsid w:val="003E2D48"/>
    <w:rsid w:val="003E4D4D"/>
    <w:rsid w:val="003F001F"/>
    <w:rsid w:val="003F4D31"/>
    <w:rsid w:val="003F64CA"/>
    <w:rsid w:val="0040031D"/>
    <w:rsid w:val="00400EE7"/>
    <w:rsid w:val="00404D59"/>
    <w:rsid w:val="004110A2"/>
    <w:rsid w:val="004119D7"/>
    <w:rsid w:val="004124C7"/>
    <w:rsid w:val="004138E6"/>
    <w:rsid w:val="00415B01"/>
    <w:rsid w:val="0041630C"/>
    <w:rsid w:val="0042304B"/>
    <w:rsid w:val="00423DDC"/>
    <w:rsid w:val="00425A96"/>
    <w:rsid w:val="0042798E"/>
    <w:rsid w:val="00430266"/>
    <w:rsid w:val="004322F4"/>
    <w:rsid w:val="00433423"/>
    <w:rsid w:val="00436B7C"/>
    <w:rsid w:val="00436C66"/>
    <w:rsid w:val="00441967"/>
    <w:rsid w:val="00443263"/>
    <w:rsid w:val="004520FB"/>
    <w:rsid w:val="00452FD3"/>
    <w:rsid w:val="00453D90"/>
    <w:rsid w:val="00454E84"/>
    <w:rsid w:val="00454F7B"/>
    <w:rsid w:val="00456059"/>
    <w:rsid w:val="004579E2"/>
    <w:rsid w:val="0046017C"/>
    <w:rsid w:val="004633A8"/>
    <w:rsid w:val="004647B0"/>
    <w:rsid w:val="00464B50"/>
    <w:rsid w:val="004654E3"/>
    <w:rsid w:val="00466568"/>
    <w:rsid w:val="00466BD3"/>
    <w:rsid w:val="00466ED3"/>
    <w:rsid w:val="00467F0B"/>
    <w:rsid w:val="00472522"/>
    <w:rsid w:val="004726CE"/>
    <w:rsid w:val="00475631"/>
    <w:rsid w:val="00475C15"/>
    <w:rsid w:val="0047601D"/>
    <w:rsid w:val="00477152"/>
    <w:rsid w:val="00480C17"/>
    <w:rsid w:val="00481D47"/>
    <w:rsid w:val="00485432"/>
    <w:rsid w:val="00490607"/>
    <w:rsid w:val="0049192C"/>
    <w:rsid w:val="00493886"/>
    <w:rsid w:val="004941CC"/>
    <w:rsid w:val="004959E2"/>
    <w:rsid w:val="00495B8F"/>
    <w:rsid w:val="00495C8B"/>
    <w:rsid w:val="004A5DE2"/>
    <w:rsid w:val="004B11B3"/>
    <w:rsid w:val="004B1E7E"/>
    <w:rsid w:val="004B3B22"/>
    <w:rsid w:val="004B6770"/>
    <w:rsid w:val="004C3F93"/>
    <w:rsid w:val="004C5000"/>
    <w:rsid w:val="004D0447"/>
    <w:rsid w:val="004D13CB"/>
    <w:rsid w:val="004D33F0"/>
    <w:rsid w:val="004D44DE"/>
    <w:rsid w:val="004D603A"/>
    <w:rsid w:val="004D7D03"/>
    <w:rsid w:val="004E09E2"/>
    <w:rsid w:val="004E1DE7"/>
    <w:rsid w:val="004F2B50"/>
    <w:rsid w:val="004F47FA"/>
    <w:rsid w:val="005028CC"/>
    <w:rsid w:val="00502F80"/>
    <w:rsid w:val="00503E6B"/>
    <w:rsid w:val="00505E15"/>
    <w:rsid w:val="00506DD1"/>
    <w:rsid w:val="0051190E"/>
    <w:rsid w:val="00511F6B"/>
    <w:rsid w:val="00513C54"/>
    <w:rsid w:val="00514D5A"/>
    <w:rsid w:val="00516B08"/>
    <w:rsid w:val="005225DA"/>
    <w:rsid w:val="00526612"/>
    <w:rsid w:val="00531802"/>
    <w:rsid w:val="00532D36"/>
    <w:rsid w:val="005352DD"/>
    <w:rsid w:val="0053719C"/>
    <w:rsid w:val="00540A92"/>
    <w:rsid w:val="00542CB0"/>
    <w:rsid w:val="00543595"/>
    <w:rsid w:val="00551147"/>
    <w:rsid w:val="00556834"/>
    <w:rsid w:val="00557DDB"/>
    <w:rsid w:val="00560216"/>
    <w:rsid w:val="005649C8"/>
    <w:rsid w:val="005707C9"/>
    <w:rsid w:val="00572792"/>
    <w:rsid w:val="00573D62"/>
    <w:rsid w:val="005756A0"/>
    <w:rsid w:val="0057688A"/>
    <w:rsid w:val="0058023E"/>
    <w:rsid w:val="00580A29"/>
    <w:rsid w:val="005820C0"/>
    <w:rsid w:val="005831A9"/>
    <w:rsid w:val="00584B68"/>
    <w:rsid w:val="005879D1"/>
    <w:rsid w:val="00591631"/>
    <w:rsid w:val="00591C32"/>
    <w:rsid w:val="00595235"/>
    <w:rsid w:val="00597ACA"/>
    <w:rsid w:val="005A107D"/>
    <w:rsid w:val="005A22D0"/>
    <w:rsid w:val="005A2C5C"/>
    <w:rsid w:val="005A4D79"/>
    <w:rsid w:val="005A7EDC"/>
    <w:rsid w:val="005B2B0B"/>
    <w:rsid w:val="005B314D"/>
    <w:rsid w:val="005B5260"/>
    <w:rsid w:val="005B5EBC"/>
    <w:rsid w:val="005B7C03"/>
    <w:rsid w:val="005C1311"/>
    <w:rsid w:val="005D1A38"/>
    <w:rsid w:val="005D2A80"/>
    <w:rsid w:val="005D599B"/>
    <w:rsid w:val="005D5C4E"/>
    <w:rsid w:val="005D69B9"/>
    <w:rsid w:val="005E0070"/>
    <w:rsid w:val="005E0BE0"/>
    <w:rsid w:val="005E5E6A"/>
    <w:rsid w:val="005F0793"/>
    <w:rsid w:val="005F1F59"/>
    <w:rsid w:val="005F2C4E"/>
    <w:rsid w:val="005F2C87"/>
    <w:rsid w:val="005F2D81"/>
    <w:rsid w:val="005F55E3"/>
    <w:rsid w:val="005F77C8"/>
    <w:rsid w:val="006014C8"/>
    <w:rsid w:val="0060206D"/>
    <w:rsid w:val="006078AF"/>
    <w:rsid w:val="006130B4"/>
    <w:rsid w:val="0061483C"/>
    <w:rsid w:val="00615A85"/>
    <w:rsid w:val="0061711E"/>
    <w:rsid w:val="006175A8"/>
    <w:rsid w:val="006177CA"/>
    <w:rsid w:val="00620245"/>
    <w:rsid w:val="006209BD"/>
    <w:rsid w:val="00621560"/>
    <w:rsid w:val="00621F00"/>
    <w:rsid w:val="00622073"/>
    <w:rsid w:val="00624C6B"/>
    <w:rsid w:val="00624EF2"/>
    <w:rsid w:val="00627D1E"/>
    <w:rsid w:val="00632AC3"/>
    <w:rsid w:val="00633A27"/>
    <w:rsid w:val="00634113"/>
    <w:rsid w:val="00634EBA"/>
    <w:rsid w:val="0063658E"/>
    <w:rsid w:val="00637701"/>
    <w:rsid w:val="00637B4B"/>
    <w:rsid w:val="00642C74"/>
    <w:rsid w:val="006433E1"/>
    <w:rsid w:val="006440E3"/>
    <w:rsid w:val="006522F5"/>
    <w:rsid w:val="00660A85"/>
    <w:rsid w:val="00662781"/>
    <w:rsid w:val="00666C4B"/>
    <w:rsid w:val="00667CF2"/>
    <w:rsid w:val="006704E3"/>
    <w:rsid w:val="00670CA0"/>
    <w:rsid w:val="0067115E"/>
    <w:rsid w:val="0067551E"/>
    <w:rsid w:val="0067578B"/>
    <w:rsid w:val="00680494"/>
    <w:rsid w:val="0068157B"/>
    <w:rsid w:val="00685C6C"/>
    <w:rsid w:val="00686E1B"/>
    <w:rsid w:val="00687C40"/>
    <w:rsid w:val="00695422"/>
    <w:rsid w:val="00695FD7"/>
    <w:rsid w:val="006966D2"/>
    <w:rsid w:val="006A0263"/>
    <w:rsid w:val="006A2203"/>
    <w:rsid w:val="006A47F5"/>
    <w:rsid w:val="006A68FD"/>
    <w:rsid w:val="006B0ED6"/>
    <w:rsid w:val="006B1D68"/>
    <w:rsid w:val="006C0CAB"/>
    <w:rsid w:val="006C266F"/>
    <w:rsid w:val="006C58B9"/>
    <w:rsid w:val="006C6739"/>
    <w:rsid w:val="006C6903"/>
    <w:rsid w:val="006C7A7E"/>
    <w:rsid w:val="006D0BB9"/>
    <w:rsid w:val="006E25AF"/>
    <w:rsid w:val="006E3DB3"/>
    <w:rsid w:val="006E3E61"/>
    <w:rsid w:val="006E4E21"/>
    <w:rsid w:val="006E632F"/>
    <w:rsid w:val="006F15E1"/>
    <w:rsid w:val="006F74D4"/>
    <w:rsid w:val="007008BF"/>
    <w:rsid w:val="0070233E"/>
    <w:rsid w:val="007052B2"/>
    <w:rsid w:val="00713C0D"/>
    <w:rsid w:val="007143B1"/>
    <w:rsid w:val="007203E0"/>
    <w:rsid w:val="00725FB8"/>
    <w:rsid w:val="00727F58"/>
    <w:rsid w:val="00730360"/>
    <w:rsid w:val="007329D3"/>
    <w:rsid w:val="00736E00"/>
    <w:rsid w:val="007372BD"/>
    <w:rsid w:val="00741651"/>
    <w:rsid w:val="00742382"/>
    <w:rsid w:val="00742E85"/>
    <w:rsid w:val="00745097"/>
    <w:rsid w:val="00745887"/>
    <w:rsid w:val="00747680"/>
    <w:rsid w:val="0074780F"/>
    <w:rsid w:val="00753FBD"/>
    <w:rsid w:val="00757B6C"/>
    <w:rsid w:val="007615D0"/>
    <w:rsid w:val="007627CD"/>
    <w:rsid w:val="007639F3"/>
    <w:rsid w:val="007640FD"/>
    <w:rsid w:val="0076447D"/>
    <w:rsid w:val="00764B98"/>
    <w:rsid w:val="00765527"/>
    <w:rsid w:val="00765E1E"/>
    <w:rsid w:val="00765FD9"/>
    <w:rsid w:val="007670B0"/>
    <w:rsid w:val="0076716A"/>
    <w:rsid w:val="007677C8"/>
    <w:rsid w:val="007702B7"/>
    <w:rsid w:val="00770BA1"/>
    <w:rsid w:val="00772161"/>
    <w:rsid w:val="00774ACB"/>
    <w:rsid w:val="00775363"/>
    <w:rsid w:val="00776C9F"/>
    <w:rsid w:val="0078527C"/>
    <w:rsid w:val="007859F3"/>
    <w:rsid w:val="00786591"/>
    <w:rsid w:val="007870FF"/>
    <w:rsid w:val="007875F4"/>
    <w:rsid w:val="00787EE4"/>
    <w:rsid w:val="00793613"/>
    <w:rsid w:val="007973DF"/>
    <w:rsid w:val="00797C03"/>
    <w:rsid w:val="007A0B12"/>
    <w:rsid w:val="007A2D2D"/>
    <w:rsid w:val="007A6E25"/>
    <w:rsid w:val="007B0558"/>
    <w:rsid w:val="007B0D13"/>
    <w:rsid w:val="007B18AF"/>
    <w:rsid w:val="007B2D70"/>
    <w:rsid w:val="007B3577"/>
    <w:rsid w:val="007B3AFE"/>
    <w:rsid w:val="007B4273"/>
    <w:rsid w:val="007B5021"/>
    <w:rsid w:val="007B7813"/>
    <w:rsid w:val="007C243D"/>
    <w:rsid w:val="007D0CA8"/>
    <w:rsid w:val="007D311D"/>
    <w:rsid w:val="007D3A4B"/>
    <w:rsid w:val="007D5E95"/>
    <w:rsid w:val="007D74F3"/>
    <w:rsid w:val="007E0098"/>
    <w:rsid w:val="007E07A6"/>
    <w:rsid w:val="007E1338"/>
    <w:rsid w:val="007E23CC"/>
    <w:rsid w:val="007F4626"/>
    <w:rsid w:val="007F4B7D"/>
    <w:rsid w:val="007F4F7F"/>
    <w:rsid w:val="00800662"/>
    <w:rsid w:val="008009FA"/>
    <w:rsid w:val="00801DE8"/>
    <w:rsid w:val="00803571"/>
    <w:rsid w:val="00805AEB"/>
    <w:rsid w:val="0080775A"/>
    <w:rsid w:val="008105EA"/>
    <w:rsid w:val="0081180A"/>
    <w:rsid w:val="00811BEF"/>
    <w:rsid w:val="008158F8"/>
    <w:rsid w:val="008164EB"/>
    <w:rsid w:val="00820F79"/>
    <w:rsid w:val="00822189"/>
    <w:rsid w:val="00824E47"/>
    <w:rsid w:val="00827E37"/>
    <w:rsid w:val="00830AD4"/>
    <w:rsid w:val="0083556A"/>
    <w:rsid w:val="00835644"/>
    <w:rsid w:val="00835D7B"/>
    <w:rsid w:val="00836CC0"/>
    <w:rsid w:val="00836D05"/>
    <w:rsid w:val="00837D24"/>
    <w:rsid w:val="0084237F"/>
    <w:rsid w:val="0084489E"/>
    <w:rsid w:val="00844BB2"/>
    <w:rsid w:val="00845980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C08"/>
    <w:rsid w:val="00881338"/>
    <w:rsid w:val="00885A8A"/>
    <w:rsid w:val="00886BFD"/>
    <w:rsid w:val="00886C77"/>
    <w:rsid w:val="0088786F"/>
    <w:rsid w:val="008906BF"/>
    <w:rsid w:val="00892883"/>
    <w:rsid w:val="00892B2B"/>
    <w:rsid w:val="008A118F"/>
    <w:rsid w:val="008A4F51"/>
    <w:rsid w:val="008A65BF"/>
    <w:rsid w:val="008A6E99"/>
    <w:rsid w:val="008B03EE"/>
    <w:rsid w:val="008B16EB"/>
    <w:rsid w:val="008B582C"/>
    <w:rsid w:val="008B5A9E"/>
    <w:rsid w:val="008B5C9A"/>
    <w:rsid w:val="008B667B"/>
    <w:rsid w:val="008C092E"/>
    <w:rsid w:val="008C1CEB"/>
    <w:rsid w:val="008D3E5A"/>
    <w:rsid w:val="008D4D09"/>
    <w:rsid w:val="008D5249"/>
    <w:rsid w:val="008D6492"/>
    <w:rsid w:val="008E062C"/>
    <w:rsid w:val="008E3D44"/>
    <w:rsid w:val="008E6D41"/>
    <w:rsid w:val="008F2F94"/>
    <w:rsid w:val="008F40D3"/>
    <w:rsid w:val="008F5251"/>
    <w:rsid w:val="009010AD"/>
    <w:rsid w:val="00901D40"/>
    <w:rsid w:val="00902CF8"/>
    <w:rsid w:val="009047A9"/>
    <w:rsid w:val="009051DF"/>
    <w:rsid w:val="00906363"/>
    <w:rsid w:val="00910896"/>
    <w:rsid w:val="0091161A"/>
    <w:rsid w:val="009122A9"/>
    <w:rsid w:val="0091788F"/>
    <w:rsid w:val="009213D8"/>
    <w:rsid w:val="00922639"/>
    <w:rsid w:val="0092283F"/>
    <w:rsid w:val="00926EAC"/>
    <w:rsid w:val="0092703C"/>
    <w:rsid w:val="00931343"/>
    <w:rsid w:val="009315A4"/>
    <w:rsid w:val="009328EB"/>
    <w:rsid w:val="009333F0"/>
    <w:rsid w:val="00940EC3"/>
    <w:rsid w:val="009441F5"/>
    <w:rsid w:val="009462FC"/>
    <w:rsid w:val="00946516"/>
    <w:rsid w:val="00946685"/>
    <w:rsid w:val="00947C30"/>
    <w:rsid w:val="00951A56"/>
    <w:rsid w:val="00953260"/>
    <w:rsid w:val="00953286"/>
    <w:rsid w:val="009610AD"/>
    <w:rsid w:val="00961152"/>
    <w:rsid w:val="0096155D"/>
    <w:rsid w:val="009626C3"/>
    <w:rsid w:val="0096290D"/>
    <w:rsid w:val="00963D6B"/>
    <w:rsid w:val="009654D5"/>
    <w:rsid w:val="00967F44"/>
    <w:rsid w:val="00972513"/>
    <w:rsid w:val="0097549C"/>
    <w:rsid w:val="00976270"/>
    <w:rsid w:val="00976976"/>
    <w:rsid w:val="009778C4"/>
    <w:rsid w:val="009800BB"/>
    <w:rsid w:val="00981517"/>
    <w:rsid w:val="00984CAB"/>
    <w:rsid w:val="00986129"/>
    <w:rsid w:val="009870B2"/>
    <w:rsid w:val="00987367"/>
    <w:rsid w:val="00990EE6"/>
    <w:rsid w:val="00994505"/>
    <w:rsid w:val="00995635"/>
    <w:rsid w:val="0099625B"/>
    <w:rsid w:val="009A02C1"/>
    <w:rsid w:val="009A47EF"/>
    <w:rsid w:val="009A5206"/>
    <w:rsid w:val="009A5AB4"/>
    <w:rsid w:val="009A68C6"/>
    <w:rsid w:val="009A7239"/>
    <w:rsid w:val="009B2FEB"/>
    <w:rsid w:val="009B5D69"/>
    <w:rsid w:val="009B7375"/>
    <w:rsid w:val="009C00B2"/>
    <w:rsid w:val="009C0148"/>
    <w:rsid w:val="009C03B7"/>
    <w:rsid w:val="009C188E"/>
    <w:rsid w:val="009C1E14"/>
    <w:rsid w:val="009C2543"/>
    <w:rsid w:val="009C31B5"/>
    <w:rsid w:val="009D4C00"/>
    <w:rsid w:val="009D5AE8"/>
    <w:rsid w:val="009E3BEB"/>
    <w:rsid w:val="009E4F8B"/>
    <w:rsid w:val="009E5D76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115F4"/>
    <w:rsid w:val="00A11CD9"/>
    <w:rsid w:val="00A22545"/>
    <w:rsid w:val="00A23728"/>
    <w:rsid w:val="00A23D59"/>
    <w:rsid w:val="00A2422F"/>
    <w:rsid w:val="00A25601"/>
    <w:rsid w:val="00A2688E"/>
    <w:rsid w:val="00A2733F"/>
    <w:rsid w:val="00A30F1B"/>
    <w:rsid w:val="00A31A6C"/>
    <w:rsid w:val="00A33E45"/>
    <w:rsid w:val="00A35470"/>
    <w:rsid w:val="00A35DDC"/>
    <w:rsid w:val="00A37E50"/>
    <w:rsid w:val="00A42591"/>
    <w:rsid w:val="00A4493C"/>
    <w:rsid w:val="00A5101F"/>
    <w:rsid w:val="00A51FDE"/>
    <w:rsid w:val="00A52639"/>
    <w:rsid w:val="00A53C83"/>
    <w:rsid w:val="00A55029"/>
    <w:rsid w:val="00A55CDE"/>
    <w:rsid w:val="00A56B7B"/>
    <w:rsid w:val="00A6028C"/>
    <w:rsid w:val="00A62545"/>
    <w:rsid w:val="00A64E7A"/>
    <w:rsid w:val="00A651A5"/>
    <w:rsid w:val="00A663B2"/>
    <w:rsid w:val="00A7121C"/>
    <w:rsid w:val="00A73261"/>
    <w:rsid w:val="00A8047F"/>
    <w:rsid w:val="00A83090"/>
    <w:rsid w:val="00A8327D"/>
    <w:rsid w:val="00A84EEA"/>
    <w:rsid w:val="00A874A0"/>
    <w:rsid w:val="00A9330C"/>
    <w:rsid w:val="00A97C7F"/>
    <w:rsid w:val="00AA083B"/>
    <w:rsid w:val="00AA7238"/>
    <w:rsid w:val="00AA7EA1"/>
    <w:rsid w:val="00AB00D2"/>
    <w:rsid w:val="00AB0487"/>
    <w:rsid w:val="00AB3F89"/>
    <w:rsid w:val="00AB73AB"/>
    <w:rsid w:val="00AC196B"/>
    <w:rsid w:val="00AC2022"/>
    <w:rsid w:val="00AC2156"/>
    <w:rsid w:val="00AC2785"/>
    <w:rsid w:val="00AC3B93"/>
    <w:rsid w:val="00AC3BB9"/>
    <w:rsid w:val="00AC3BE5"/>
    <w:rsid w:val="00AC6B3F"/>
    <w:rsid w:val="00AD42D0"/>
    <w:rsid w:val="00AD48A2"/>
    <w:rsid w:val="00AD5E37"/>
    <w:rsid w:val="00AD7CBE"/>
    <w:rsid w:val="00AE0603"/>
    <w:rsid w:val="00AE1109"/>
    <w:rsid w:val="00AE14AD"/>
    <w:rsid w:val="00AE3A7A"/>
    <w:rsid w:val="00AE3E87"/>
    <w:rsid w:val="00AE5FD9"/>
    <w:rsid w:val="00AE613D"/>
    <w:rsid w:val="00AE6879"/>
    <w:rsid w:val="00AE73CE"/>
    <w:rsid w:val="00AF35B5"/>
    <w:rsid w:val="00AF5B95"/>
    <w:rsid w:val="00AF640E"/>
    <w:rsid w:val="00AF6C29"/>
    <w:rsid w:val="00AF7275"/>
    <w:rsid w:val="00B0262A"/>
    <w:rsid w:val="00B027AF"/>
    <w:rsid w:val="00B030DF"/>
    <w:rsid w:val="00B04D63"/>
    <w:rsid w:val="00B069AD"/>
    <w:rsid w:val="00B16FA9"/>
    <w:rsid w:val="00B25F69"/>
    <w:rsid w:val="00B26951"/>
    <w:rsid w:val="00B31789"/>
    <w:rsid w:val="00B31F2F"/>
    <w:rsid w:val="00B37813"/>
    <w:rsid w:val="00B4029A"/>
    <w:rsid w:val="00B4174A"/>
    <w:rsid w:val="00B45C46"/>
    <w:rsid w:val="00B50C69"/>
    <w:rsid w:val="00B51DDF"/>
    <w:rsid w:val="00B520D3"/>
    <w:rsid w:val="00B522EC"/>
    <w:rsid w:val="00B53441"/>
    <w:rsid w:val="00B54123"/>
    <w:rsid w:val="00B568E4"/>
    <w:rsid w:val="00B572DD"/>
    <w:rsid w:val="00B6365B"/>
    <w:rsid w:val="00B65A24"/>
    <w:rsid w:val="00B6676F"/>
    <w:rsid w:val="00B6683F"/>
    <w:rsid w:val="00B74919"/>
    <w:rsid w:val="00B752DD"/>
    <w:rsid w:val="00B75F8B"/>
    <w:rsid w:val="00B80B8B"/>
    <w:rsid w:val="00B811FC"/>
    <w:rsid w:val="00B84639"/>
    <w:rsid w:val="00B84799"/>
    <w:rsid w:val="00B8580D"/>
    <w:rsid w:val="00B87113"/>
    <w:rsid w:val="00B91F54"/>
    <w:rsid w:val="00B933EF"/>
    <w:rsid w:val="00B952A6"/>
    <w:rsid w:val="00BA2EC5"/>
    <w:rsid w:val="00BA4CEC"/>
    <w:rsid w:val="00BA61C5"/>
    <w:rsid w:val="00BA7AC7"/>
    <w:rsid w:val="00BB2FF0"/>
    <w:rsid w:val="00BB3647"/>
    <w:rsid w:val="00BB4B9F"/>
    <w:rsid w:val="00BB5C15"/>
    <w:rsid w:val="00BB6466"/>
    <w:rsid w:val="00BB700E"/>
    <w:rsid w:val="00BB741E"/>
    <w:rsid w:val="00BB775D"/>
    <w:rsid w:val="00BC30F0"/>
    <w:rsid w:val="00BC36BD"/>
    <w:rsid w:val="00BC3DE9"/>
    <w:rsid w:val="00BC6085"/>
    <w:rsid w:val="00BD14EF"/>
    <w:rsid w:val="00BD1965"/>
    <w:rsid w:val="00BD3F3E"/>
    <w:rsid w:val="00BE31A1"/>
    <w:rsid w:val="00BE3629"/>
    <w:rsid w:val="00BE45D3"/>
    <w:rsid w:val="00BF0EAD"/>
    <w:rsid w:val="00BF3420"/>
    <w:rsid w:val="00BF3CA7"/>
    <w:rsid w:val="00BF4EED"/>
    <w:rsid w:val="00BF7E41"/>
    <w:rsid w:val="00C02E31"/>
    <w:rsid w:val="00C0665D"/>
    <w:rsid w:val="00C10753"/>
    <w:rsid w:val="00C12272"/>
    <w:rsid w:val="00C13A54"/>
    <w:rsid w:val="00C14AAB"/>
    <w:rsid w:val="00C14AFA"/>
    <w:rsid w:val="00C16502"/>
    <w:rsid w:val="00C21EC3"/>
    <w:rsid w:val="00C23B76"/>
    <w:rsid w:val="00C2777B"/>
    <w:rsid w:val="00C30467"/>
    <w:rsid w:val="00C31EA4"/>
    <w:rsid w:val="00C32D5C"/>
    <w:rsid w:val="00C3528C"/>
    <w:rsid w:val="00C3582D"/>
    <w:rsid w:val="00C35F12"/>
    <w:rsid w:val="00C365A5"/>
    <w:rsid w:val="00C377CC"/>
    <w:rsid w:val="00C37F3C"/>
    <w:rsid w:val="00C42579"/>
    <w:rsid w:val="00C44BAC"/>
    <w:rsid w:val="00C45642"/>
    <w:rsid w:val="00C47E74"/>
    <w:rsid w:val="00C52448"/>
    <w:rsid w:val="00C5244C"/>
    <w:rsid w:val="00C52524"/>
    <w:rsid w:val="00C52947"/>
    <w:rsid w:val="00C563D7"/>
    <w:rsid w:val="00C56B32"/>
    <w:rsid w:val="00C63471"/>
    <w:rsid w:val="00C648CE"/>
    <w:rsid w:val="00C6709C"/>
    <w:rsid w:val="00C71997"/>
    <w:rsid w:val="00C74775"/>
    <w:rsid w:val="00C75A96"/>
    <w:rsid w:val="00C75B7A"/>
    <w:rsid w:val="00C77AB6"/>
    <w:rsid w:val="00C77EA5"/>
    <w:rsid w:val="00C81460"/>
    <w:rsid w:val="00C81842"/>
    <w:rsid w:val="00C8365B"/>
    <w:rsid w:val="00C83CD5"/>
    <w:rsid w:val="00C841E1"/>
    <w:rsid w:val="00C8481B"/>
    <w:rsid w:val="00C90E57"/>
    <w:rsid w:val="00C97969"/>
    <w:rsid w:val="00C97DE7"/>
    <w:rsid w:val="00CA0219"/>
    <w:rsid w:val="00CA3E46"/>
    <w:rsid w:val="00CA4850"/>
    <w:rsid w:val="00CB1DED"/>
    <w:rsid w:val="00CB4993"/>
    <w:rsid w:val="00CB5A1E"/>
    <w:rsid w:val="00CB7365"/>
    <w:rsid w:val="00CC1075"/>
    <w:rsid w:val="00CC3521"/>
    <w:rsid w:val="00CC4EDA"/>
    <w:rsid w:val="00CC7ED9"/>
    <w:rsid w:val="00CD2B07"/>
    <w:rsid w:val="00CD2CC4"/>
    <w:rsid w:val="00CD47AE"/>
    <w:rsid w:val="00CD576A"/>
    <w:rsid w:val="00CD588D"/>
    <w:rsid w:val="00CD6884"/>
    <w:rsid w:val="00CE0E7D"/>
    <w:rsid w:val="00CE1EAD"/>
    <w:rsid w:val="00CE4CB0"/>
    <w:rsid w:val="00CE51B2"/>
    <w:rsid w:val="00CF4F7E"/>
    <w:rsid w:val="00CF7A54"/>
    <w:rsid w:val="00D009C1"/>
    <w:rsid w:val="00D00FE7"/>
    <w:rsid w:val="00D0620C"/>
    <w:rsid w:val="00D12CD9"/>
    <w:rsid w:val="00D135B1"/>
    <w:rsid w:val="00D139B4"/>
    <w:rsid w:val="00D13A01"/>
    <w:rsid w:val="00D143D1"/>
    <w:rsid w:val="00D210DD"/>
    <w:rsid w:val="00D22E2A"/>
    <w:rsid w:val="00D22F85"/>
    <w:rsid w:val="00D25F43"/>
    <w:rsid w:val="00D2648D"/>
    <w:rsid w:val="00D276B3"/>
    <w:rsid w:val="00D32136"/>
    <w:rsid w:val="00D330DB"/>
    <w:rsid w:val="00D33CF5"/>
    <w:rsid w:val="00D33FA7"/>
    <w:rsid w:val="00D34C72"/>
    <w:rsid w:val="00D34E37"/>
    <w:rsid w:val="00D36BA3"/>
    <w:rsid w:val="00D37A7E"/>
    <w:rsid w:val="00D40951"/>
    <w:rsid w:val="00D41DA1"/>
    <w:rsid w:val="00D41FD0"/>
    <w:rsid w:val="00D444BA"/>
    <w:rsid w:val="00D448B0"/>
    <w:rsid w:val="00D44D81"/>
    <w:rsid w:val="00D466C2"/>
    <w:rsid w:val="00D46728"/>
    <w:rsid w:val="00D4675C"/>
    <w:rsid w:val="00D46C37"/>
    <w:rsid w:val="00D46F83"/>
    <w:rsid w:val="00D524FE"/>
    <w:rsid w:val="00D548B4"/>
    <w:rsid w:val="00D5602A"/>
    <w:rsid w:val="00D57ACC"/>
    <w:rsid w:val="00D57B0F"/>
    <w:rsid w:val="00D60FBA"/>
    <w:rsid w:val="00D612AC"/>
    <w:rsid w:val="00D66A3E"/>
    <w:rsid w:val="00D70896"/>
    <w:rsid w:val="00D7355D"/>
    <w:rsid w:val="00D740DF"/>
    <w:rsid w:val="00D8101A"/>
    <w:rsid w:val="00D85F7A"/>
    <w:rsid w:val="00D87433"/>
    <w:rsid w:val="00D875D6"/>
    <w:rsid w:val="00D91A4D"/>
    <w:rsid w:val="00D96244"/>
    <w:rsid w:val="00D9649C"/>
    <w:rsid w:val="00D96E0B"/>
    <w:rsid w:val="00D97DB3"/>
    <w:rsid w:val="00DA27A0"/>
    <w:rsid w:val="00DA3538"/>
    <w:rsid w:val="00DA50A6"/>
    <w:rsid w:val="00DA7F26"/>
    <w:rsid w:val="00DA7FA3"/>
    <w:rsid w:val="00DB54F6"/>
    <w:rsid w:val="00DB566B"/>
    <w:rsid w:val="00DB57DA"/>
    <w:rsid w:val="00DC0C73"/>
    <w:rsid w:val="00DC3912"/>
    <w:rsid w:val="00DC500F"/>
    <w:rsid w:val="00DC5012"/>
    <w:rsid w:val="00DC684D"/>
    <w:rsid w:val="00DC7230"/>
    <w:rsid w:val="00DD0097"/>
    <w:rsid w:val="00DD2C6E"/>
    <w:rsid w:val="00DD5F84"/>
    <w:rsid w:val="00DD7E96"/>
    <w:rsid w:val="00DE08FC"/>
    <w:rsid w:val="00DE235B"/>
    <w:rsid w:val="00DE2EE8"/>
    <w:rsid w:val="00DF1D13"/>
    <w:rsid w:val="00DF3EE8"/>
    <w:rsid w:val="00E004C6"/>
    <w:rsid w:val="00E0152E"/>
    <w:rsid w:val="00E02D58"/>
    <w:rsid w:val="00E0318A"/>
    <w:rsid w:val="00E04105"/>
    <w:rsid w:val="00E05E9B"/>
    <w:rsid w:val="00E11A54"/>
    <w:rsid w:val="00E16636"/>
    <w:rsid w:val="00E173EC"/>
    <w:rsid w:val="00E2285F"/>
    <w:rsid w:val="00E23C31"/>
    <w:rsid w:val="00E24294"/>
    <w:rsid w:val="00E24632"/>
    <w:rsid w:val="00E2539D"/>
    <w:rsid w:val="00E31167"/>
    <w:rsid w:val="00E32CEE"/>
    <w:rsid w:val="00E348F8"/>
    <w:rsid w:val="00E361F4"/>
    <w:rsid w:val="00E40FE9"/>
    <w:rsid w:val="00E4303E"/>
    <w:rsid w:val="00E564C7"/>
    <w:rsid w:val="00E612BB"/>
    <w:rsid w:val="00E61579"/>
    <w:rsid w:val="00E6278F"/>
    <w:rsid w:val="00E62BF4"/>
    <w:rsid w:val="00E64447"/>
    <w:rsid w:val="00E647FE"/>
    <w:rsid w:val="00E67201"/>
    <w:rsid w:val="00E70C0B"/>
    <w:rsid w:val="00E71435"/>
    <w:rsid w:val="00E722A9"/>
    <w:rsid w:val="00E728C1"/>
    <w:rsid w:val="00E80489"/>
    <w:rsid w:val="00E80C47"/>
    <w:rsid w:val="00E81CC5"/>
    <w:rsid w:val="00E82A4B"/>
    <w:rsid w:val="00E85512"/>
    <w:rsid w:val="00E90D24"/>
    <w:rsid w:val="00E92369"/>
    <w:rsid w:val="00E944AF"/>
    <w:rsid w:val="00E9662F"/>
    <w:rsid w:val="00EA1020"/>
    <w:rsid w:val="00EA1376"/>
    <w:rsid w:val="00EA2B1B"/>
    <w:rsid w:val="00EA5FFE"/>
    <w:rsid w:val="00EA769A"/>
    <w:rsid w:val="00EA7F93"/>
    <w:rsid w:val="00EB6F82"/>
    <w:rsid w:val="00EC09D1"/>
    <w:rsid w:val="00EC190D"/>
    <w:rsid w:val="00EC7934"/>
    <w:rsid w:val="00EC7F70"/>
    <w:rsid w:val="00ED0944"/>
    <w:rsid w:val="00ED18FE"/>
    <w:rsid w:val="00ED41F1"/>
    <w:rsid w:val="00ED4C5C"/>
    <w:rsid w:val="00ED4D37"/>
    <w:rsid w:val="00ED6129"/>
    <w:rsid w:val="00ED6D2A"/>
    <w:rsid w:val="00ED7B4B"/>
    <w:rsid w:val="00EE5210"/>
    <w:rsid w:val="00EF00A0"/>
    <w:rsid w:val="00EF017D"/>
    <w:rsid w:val="00EF0F3C"/>
    <w:rsid w:val="00EF7E37"/>
    <w:rsid w:val="00F011E4"/>
    <w:rsid w:val="00F030C7"/>
    <w:rsid w:val="00F107F1"/>
    <w:rsid w:val="00F11D62"/>
    <w:rsid w:val="00F13A58"/>
    <w:rsid w:val="00F13C92"/>
    <w:rsid w:val="00F14E40"/>
    <w:rsid w:val="00F15B0F"/>
    <w:rsid w:val="00F17753"/>
    <w:rsid w:val="00F17BBC"/>
    <w:rsid w:val="00F21AA3"/>
    <w:rsid w:val="00F241DB"/>
    <w:rsid w:val="00F242D3"/>
    <w:rsid w:val="00F24C7D"/>
    <w:rsid w:val="00F24DE1"/>
    <w:rsid w:val="00F26624"/>
    <w:rsid w:val="00F278B2"/>
    <w:rsid w:val="00F329B5"/>
    <w:rsid w:val="00F341E4"/>
    <w:rsid w:val="00F5046B"/>
    <w:rsid w:val="00F524F8"/>
    <w:rsid w:val="00F53FAB"/>
    <w:rsid w:val="00F5419E"/>
    <w:rsid w:val="00F605B9"/>
    <w:rsid w:val="00F60723"/>
    <w:rsid w:val="00F61698"/>
    <w:rsid w:val="00F6393B"/>
    <w:rsid w:val="00F67917"/>
    <w:rsid w:val="00F679A4"/>
    <w:rsid w:val="00F7285C"/>
    <w:rsid w:val="00F75475"/>
    <w:rsid w:val="00F768C5"/>
    <w:rsid w:val="00F840A3"/>
    <w:rsid w:val="00F84CF1"/>
    <w:rsid w:val="00F9143E"/>
    <w:rsid w:val="00F94680"/>
    <w:rsid w:val="00F95B65"/>
    <w:rsid w:val="00F961BA"/>
    <w:rsid w:val="00FA1FB6"/>
    <w:rsid w:val="00FA25B1"/>
    <w:rsid w:val="00FA34EE"/>
    <w:rsid w:val="00FA3831"/>
    <w:rsid w:val="00FA39AE"/>
    <w:rsid w:val="00FA3D5B"/>
    <w:rsid w:val="00FA4DD1"/>
    <w:rsid w:val="00FA55EE"/>
    <w:rsid w:val="00FB0631"/>
    <w:rsid w:val="00FB17D1"/>
    <w:rsid w:val="00FB18FB"/>
    <w:rsid w:val="00FB6D33"/>
    <w:rsid w:val="00FB6FE1"/>
    <w:rsid w:val="00FB75C7"/>
    <w:rsid w:val="00FC1BEE"/>
    <w:rsid w:val="00FC2982"/>
    <w:rsid w:val="00FC37A7"/>
    <w:rsid w:val="00FC3F5F"/>
    <w:rsid w:val="00FC5FF6"/>
    <w:rsid w:val="00FC6DF4"/>
    <w:rsid w:val="00FC7054"/>
    <w:rsid w:val="00FD1ECF"/>
    <w:rsid w:val="00FD4015"/>
    <w:rsid w:val="00FD4178"/>
    <w:rsid w:val="00FD4EED"/>
    <w:rsid w:val="00FD6FCE"/>
    <w:rsid w:val="00FD78B4"/>
    <w:rsid w:val="00FE2413"/>
    <w:rsid w:val="00FE334A"/>
    <w:rsid w:val="00FE62A3"/>
    <w:rsid w:val="00FE770D"/>
    <w:rsid w:val="00FF182D"/>
    <w:rsid w:val="00FF2372"/>
    <w:rsid w:val="00FF3936"/>
    <w:rsid w:val="00FF7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684"/>
    <w:pPr>
      <w:spacing w:after="200" w:line="276" w:lineRule="auto"/>
    </w:pPr>
  </w:style>
  <w:style w:type="paragraph" w:styleId="Heading3">
    <w:name w:val="heading 3"/>
    <w:basedOn w:val="Normal"/>
    <w:link w:val="Heading3Char"/>
    <w:uiPriority w:val="99"/>
    <w:qFormat/>
    <w:locked/>
    <w:rsid w:val="00077F98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81180A"/>
    <w:rPr>
      <w:rFonts w:ascii="Cambria" w:hAnsi="Cambria" w:cs="Times New Roman"/>
      <w:b/>
      <w:b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C0AA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E348F8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3F4D31"/>
    <w:rPr>
      <w:rFonts w:cs="Times New Roman"/>
      <w:color w:val="800080"/>
      <w:u w:val="single"/>
    </w:rPr>
  </w:style>
  <w:style w:type="paragraph" w:styleId="Header">
    <w:name w:val="header"/>
    <w:basedOn w:val="Normal"/>
    <w:link w:val="HeaderChar"/>
    <w:uiPriority w:val="99"/>
    <w:rsid w:val="00AD5E3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16B08"/>
    <w:rPr>
      <w:rFonts w:cs="Times New Roman"/>
    </w:rPr>
  </w:style>
  <w:style w:type="character" w:styleId="PageNumber">
    <w:name w:val="page number"/>
    <w:basedOn w:val="DefaultParagraphFont"/>
    <w:uiPriority w:val="99"/>
    <w:rsid w:val="00AD5E37"/>
    <w:rPr>
      <w:rFonts w:cs="Times New Roman"/>
    </w:rPr>
  </w:style>
  <w:style w:type="paragraph" w:customStyle="1" w:styleId="a">
    <w:name w:val="Абзац списка"/>
    <w:aliases w:val="Источник"/>
    <w:basedOn w:val="Normal"/>
    <w:uiPriority w:val="99"/>
    <w:rsid w:val="00213CCB"/>
    <w:pPr>
      <w:spacing w:after="0" w:line="360" w:lineRule="auto"/>
      <w:ind w:left="720" w:right="1075" w:firstLine="851"/>
      <w:contextualSpacing/>
    </w:pPr>
    <w:rPr>
      <w:rFonts w:ascii="Arial" w:hAnsi="Arial" w:cs="Arial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33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3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291</Words>
  <Characters>1659</Characters>
  <Application>Microsoft Office Outlook</Application>
  <DocSecurity>0</DocSecurity>
  <Lines>0</Lines>
  <Paragraphs>0</Paragraphs>
  <ScaleCrop>false</ScaleCrop>
  <Company>ufrs po so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ut071lenskaya</cp:lastModifiedBy>
  <cp:revision>3</cp:revision>
  <cp:lastPrinted>2017-11-27T08:30:00Z</cp:lastPrinted>
  <dcterms:created xsi:type="dcterms:W3CDTF">2018-05-23T08:25:00Z</dcterms:created>
  <dcterms:modified xsi:type="dcterms:W3CDTF">2018-05-24T09:47:00Z</dcterms:modified>
</cp:coreProperties>
</file>