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5C" w:rsidRPr="0021165C" w:rsidRDefault="0021165C" w:rsidP="002116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5C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21165C" w:rsidRPr="0021165C" w:rsidRDefault="0021165C" w:rsidP="002116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5C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21165C" w:rsidRPr="0021165C" w:rsidRDefault="0021165C" w:rsidP="002116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5C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21165C" w:rsidRPr="0021165C" w:rsidRDefault="0021165C" w:rsidP="002116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5C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ОБРАЗОВАНИЯ</w:t>
      </w:r>
    </w:p>
    <w:p w:rsidR="0021165C" w:rsidRPr="0021165C" w:rsidRDefault="0021165C" w:rsidP="002116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5C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</w:p>
    <w:p w:rsidR="00A5420A" w:rsidRDefault="00A5420A" w:rsidP="002116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65C" w:rsidRPr="0021165C" w:rsidRDefault="0021165C" w:rsidP="002116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5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1165C" w:rsidRPr="0021165C" w:rsidRDefault="0021165C" w:rsidP="00211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65C" w:rsidRPr="0021165C" w:rsidRDefault="00B351A6" w:rsidP="002116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01.08.</w:t>
      </w:r>
      <w:r w:rsidR="0021165C">
        <w:rPr>
          <w:rFonts w:ascii="Times New Roman" w:hAnsi="Times New Roman" w:cs="Times New Roman"/>
          <w:b/>
          <w:sz w:val="28"/>
          <w:szCs w:val="28"/>
        </w:rPr>
        <w:t>2019</w:t>
      </w:r>
      <w:r w:rsidR="0021165C" w:rsidRPr="0021165C">
        <w:rPr>
          <w:rFonts w:ascii="Times New Roman" w:hAnsi="Times New Roman" w:cs="Times New Roman"/>
          <w:b/>
          <w:sz w:val="28"/>
          <w:szCs w:val="28"/>
        </w:rPr>
        <w:t xml:space="preserve">года                    </w:t>
      </w:r>
      <w:r w:rsidR="0021165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1165C" w:rsidRPr="0021165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1165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bookmarkStart w:id="0" w:name="_GoBack"/>
      <w:bookmarkEnd w:id="0"/>
      <w:r w:rsidR="002116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 73-214</w:t>
      </w:r>
    </w:p>
    <w:p w:rsidR="00C10A07" w:rsidRDefault="0021165C" w:rsidP="002116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Собрания депутатов муниципального образования Ломинцевское Щекинского района от 11.09.2008 № 14-8 «</w:t>
      </w:r>
      <w:r w:rsidRPr="0021165C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управления, владения, пользования и распоряжения имуществом, находящимся в муниципальной собственности МО Ломинцевское Щекинского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1165C" w:rsidRDefault="0021165C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5C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МО Ломинцевское Щекинского района,  Собрание депутатов МО Ломинцевское Щекинского района РЕШИЛО:</w:t>
      </w:r>
    </w:p>
    <w:p w:rsidR="0021165C" w:rsidRDefault="0021165C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решение Собрания депутатов муниципального образования Ломинцевское Щекинского района от 11.09.2008 г. № 14-8 следующие изменения:</w:t>
      </w:r>
    </w:p>
    <w:p w:rsidR="0021165C" w:rsidRDefault="0021165C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дополнить статьей 6.1 следующего содержания:</w:t>
      </w:r>
    </w:p>
    <w:p w:rsidR="0021165C" w:rsidRDefault="0021165C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«6.1</w:t>
      </w:r>
      <w:r w:rsidR="00A542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65C">
        <w:rPr>
          <w:rFonts w:ascii="Times New Roman" w:hAnsi="Times New Roman" w:cs="Times New Roman"/>
          <w:sz w:val="28"/>
          <w:szCs w:val="28"/>
        </w:rPr>
        <w:t>Особенности порядка заключения договоров в отношении муниципального имущества</w:t>
      </w:r>
    </w:p>
    <w:p w:rsidR="0021165C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6.1.1. </w:t>
      </w:r>
      <w:r w:rsidR="0021165C" w:rsidRPr="0021165C">
        <w:rPr>
          <w:rFonts w:ascii="Times New Roman" w:hAnsi="Times New Roman" w:cs="Times New Roman"/>
          <w:sz w:val="28"/>
          <w:szCs w:val="28"/>
        </w:rPr>
        <w:t>Заключение договоров аренды в отношении муниципального имущества муниципальных образовательных организаций, являющихся бюджетными учреждениями, автономными учреждениями, бюджетных и автономных научных учреждений осуществляется без проведения конкурсов или аукционов в порядке и на условиях, которые определяются Правительством Российской Федерации, при одновременном соблюдении следующих требований:</w:t>
      </w:r>
    </w:p>
    <w:p w:rsidR="00A5420A" w:rsidRP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0A">
        <w:rPr>
          <w:rFonts w:ascii="Times New Roman" w:hAnsi="Times New Roman" w:cs="Times New Roman"/>
          <w:sz w:val="28"/>
          <w:szCs w:val="28"/>
        </w:rPr>
        <w:lastRenderedPageBreak/>
        <w:t>1) арендаторами являются хозяйственные общества, со</w:t>
      </w:r>
      <w:r>
        <w:rPr>
          <w:rFonts w:ascii="Times New Roman" w:hAnsi="Times New Roman" w:cs="Times New Roman"/>
          <w:sz w:val="28"/>
          <w:szCs w:val="28"/>
        </w:rPr>
        <w:t>зданные учреждениями</w:t>
      </w:r>
      <w:r w:rsidRPr="00A5420A">
        <w:rPr>
          <w:rFonts w:ascii="Times New Roman" w:hAnsi="Times New Roman" w:cs="Times New Roman"/>
          <w:sz w:val="28"/>
          <w:szCs w:val="28"/>
        </w:rPr>
        <w:t>;</w:t>
      </w:r>
    </w:p>
    <w:p w:rsidR="00A5420A" w:rsidRP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0A">
        <w:rPr>
          <w:rFonts w:ascii="Times New Roman" w:hAnsi="Times New Roman" w:cs="Times New Roman"/>
          <w:sz w:val="28"/>
          <w:szCs w:val="28"/>
        </w:rPr>
        <w:t xml:space="preserve">2) деятельность арендаторов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право </w:t>
      </w:r>
      <w:proofErr w:type="gramStart"/>
      <w:r w:rsidRPr="00A5420A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A5420A">
        <w:rPr>
          <w:rFonts w:ascii="Times New Roman" w:hAnsi="Times New Roman" w:cs="Times New Roman"/>
          <w:sz w:val="28"/>
          <w:szCs w:val="28"/>
        </w:rPr>
        <w:t xml:space="preserve"> которых внесено в качестве вклада в их уставные капиталы;</w:t>
      </w:r>
    </w:p>
    <w:p w:rsid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0A">
        <w:rPr>
          <w:rFonts w:ascii="Times New Roman" w:hAnsi="Times New Roman" w:cs="Times New Roman"/>
          <w:sz w:val="28"/>
          <w:szCs w:val="28"/>
        </w:rPr>
        <w:t xml:space="preserve">3) договорами аренды устанавливается запрет на сдачу в субаренду этого имущества, предоставленного хозяйственным обществам </w:t>
      </w:r>
      <w:proofErr w:type="gramStart"/>
      <w:r w:rsidRPr="00A5420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542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20A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Pr="00A5420A">
        <w:rPr>
          <w:rFonts w:ascii="Times New Roman" w:hAnsi="Times New Roman" w:cs="Times New Roman"/>
          <w:sz w:val="28"/>
          <w:szCs w:val="28"/>
        </w:rPr>
        <w:t xml:space="preserve"> договорам аренды, передачу хозяйственными обществами своих прав и обязанностей по таким договорам аренды другим лицам, предоставление этого имущества в безвозмездное пользование, залог таких арендных прав.</w:t>
      </w:r>
    </w:p>
    <w:p w:rsidR="00A5420A" w:rsidRP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6.1.2. </w:t>
      </w:r>
      <w:r w:rsidRPr="00A5420A">
        <w:rPr>
          <w:rFonts w:ascii="Times New Roman" w:hAnsi="Times New Roman" w:cs="Times New Roman"/>
          <w:sz w:val="28"/>
          <w:szCs w:val="28"/>
        </w:rPr>
        <w:t xml:space="preserve">Заключение договоров аренды, договоров безвозмездного пользования в отношении муниципального имущества  муниципальных организаций, осуществляющих образовательную деятельность, осуществляется без проведения конкурсов или аукционов в случае заключения этих договоров </w:t>
      </w:r>
      <w:proofErr w:type="gramStart"/>
      <w:r w:rsidRPr="00A542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5420A">
        <w:rPr>
          <w:rFonts w:ascii="Times New Roman" w:hAnsi="Times New Roman" w:cs="Times New Roman"/>
          <w:sz w:val="28"/>
          <w:szCs w:val="28"/>
        </w:rPr>
        <w:t>:</w:t>
      </w:r>
    </w:p>
    <w:p w:rsidR="00A5420A" w:rsidRP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0A">
        <w:rPr>
          <w:rFonts w:ascii="Times New Roman" w:hAnsi="Times New Roman" w:cs="Times New Roman"/>
          <w:sz w:val="28"/>
          <w:szCs w:val="28"/>
        </w:rPr>
        <w:t>1) медицинскими организациями для охраны здоровья обучающихся и работников организаций, осуществляющих образовательную деятельность;</w:t>
      </w:r>
    </w:p>
    <w:p w:rsidR="00A5420A" w:rsidRP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0A">
        <w:rPr>
          <w:rFonts w:ascii="Times New Roman" w:hAnsi="Times New Roman" w:cs="Times New Roman"/>
          <w:sz w:val="28"/>
          <w:szCs w:val="28"/>
        </w:rPr>
        <w:t>2) организациями общественного питания для создания необходимых условий для организации питания обучающихся и работников организаций, осуществляющих образовательную деятельность;</w:t>
      </w:r>
    </w:p>
    <w:p w:rsid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0A">
        <w:rPr>
          <w:rFonts w:ascii="Times New Roman" w:hAnsi="Times New Roman" w:cs="Times New Roman"/>
          <w:sz w:val="28"/>
          <w:szCs w:val="28"/>
        </w:rPr>
        <w:t>3) физкультурно-спортивными организациями для создания условий для занятия обучающимися физической культурой и спортом.</w:t>
      </w:r>
    </w:p>
    <w:p w:rsid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6.1.3. </w:t>
      </w:r>
      <w:r w:rsidRPr="00A5420A">
        <w:rPr>
          <w:rFonts w:ascii="Times New Roman" w:hAnsi="Times New Roman" w:cs="Times New Roman"/>
          <w:sz w:val="28"/>
          <w:szCs w:val="28"/>
        </w:rPr>
        <w:t xml:space="preserve">По истечении срока договора аренды муниципального имущества, заключенного по результатам проведения торгов или без их проведения в соответствии с законодательством Российской Федерации, за исключением случаев, указанных в части 2 настоящей статьи, заключение такого договора на новый срок с арендатором, надлежащим </w:t>
      </w:r>
      <w:proofErr w:type="gramStart"/>
      <w:r w:rsidRPr="00A5420A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A5420A">
        <w:rPr>
          <w:rFonts w:ascii="Times New Roman" w:hAnsi="Times New Roman" w:cs="Times New Roman"/>
          <w:sz w:val="28"/>
          <w:szCs w:val="28"/>
        </w:rPr>
        <w:t xml:space="preserve"> </w:t>
      </w:r>
      <w:r w:rsidRPr="00A5420A">
        <w:rPr>
          <w:rFonts w:ascii="Times New Roman" w:hAnsi="Times New Roman" w:cs="Times New Roman"/>
          <w:sz w:val="28"/>
          <w:szCs w:val="28"/>
        </w:rPr>
        <w:lastRenderedPageBreak/>
        <w:t>исполнившим свои обязанности, осуществляется без проведения конкурса, аукциона, если иное не установлено договором и срок действия договора не ограничен законодательством Российской Федерации, при одновременном соблюдении следующих условий:</w:t>
      </w:r>
    </w:p>
    <w:p w:rsidR="00A5420A" w:rsidRP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0A">
        <w:rPr>
          <w:rFonts w:ascii="Times New Roman" w:hAnsi="Times New Roman" w:cs="Times New Roman"/>
          <w:sz w:val="28"/>
          <w:szCs w:val="28"/>
        </w:rPr>
        <w:t>1) размер арендной платы определяется по результатам оценки рыночной стоимости объекта, проводимой в соответствии с законодательством, регулирующим оценочную деятельность в Российской Федерации, если иное не установлено другим "законодательством" Российской Федерации;</w:t>
      </w:r>
    </w:p>
    <w:p w:rsid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0A">
        <w:rPr>
          <w:rFonts w:ascii="Times New Roman" w:hAnsi="Times New Roman" w:cs="Times New Roman"/>
          <w:sz w:val="28"/>
          <w:szCs w:val="28"/>
        </w:rPr>
        <w:t>2) минимальный срок, на который перезаключается договор аренды, должен составлять не менее чем три года. Срок может быть уменьшен только на основании заявления арендатора.</w:t>
      </w:r>
    </w:p>
    <w:p w:rsidR="00A5420A" w:rsidRP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5420A">
        <w:rPr>
          <w:rFonts w:ascii="Times New Roman" w:hAnsi="Times New Roman" w:cs="Times New Roman"/>
          <w:sz w:val="28"/>
          <w:szCs w:val="28"/>
        </w:rPr>
        <w:t>. Обнародовать настоящее решение путем размещения  на информационном стенде в администрации  муниципального образования Ломинцевское  Щекинского района по адресу:  Тульская область, Щекинский район, п. Ломинцевский, ул. Центральная, д.19  и разместить на официальном сайте муниципального образования  Ломинцевское Щекинского района в информационно-телекоммуникационной сети «Интернет».</w:t>
      </w:r>
    </w:p>
    <w:p w:rsidR="00A5420A" w:rsidRP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5420A">
        <w:rPr>
          <w:rFonts w:ascii="Times New Roman" w:hAnsi="Times New Roman" w:cs="Times New Roman"/>
          <w:sz w:val="28"/>
          <w:szCs w:val="28"/>
        </w:rPr>
        <w:t>. Решение вступает в силу со дня  обнародования.</w:t>
      </w:r>
    </w:p>
    <w:p w:rsidR="00A5420A" w:rsidRPr="00A5420A" w:rsidRDefault="00A5420A" w:rsidP="00A54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0A">
        <w:rPr>
          <w:rFonts w:ascii="Times New Roman" w:hAnsi="Times New Roman" w:cs="Times New Roman"/>
          <w:sz w:val="28"/>
          <w:szCs w:val="28"/>
        </w:rPr>
        <w:tab/>
      </w:r>
    </w:p>
    <w:p w:rsidR="00A5420A" w:rsidRPr="00A5420A" w:rsidRDefault="00A5420A" w:rsidP="00A542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20A">
        <w:rPr>
          <w:rFonts w:ascii="Times New Roman" w:hAnsi="Times New Roman" w:cs="Times New Roman"/>
          <w:b/>
          <w:sz w:val="28"/>
          <w:szCs w:val="28"/>
        </w:rPr>
        <w:t xml:space="preserve">Глава МО Ломинцевское </w:t>
      </w:r>
    </w:p>
    <w:p w:rsidR="00A5420A" w:rsidRPr="00A5420A" w:rsidRDefault="00A5420A" w:rsidP="00A542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20A">
        <w:rPr>
          <w:rFonts w:ascii="Times New Roman" w:hAnsi="Times New Roman" w:cs="Times New Roman"/>
          <w:b/>
          <w:sz w:val="28"/>
          <w:szCs w:val="28"/>
        </w:rPr>
        <w:t>Щекинского района                                                               Н.А. Ахромова</w:t>
      </w:r>
    </w:p>
    <w:sectPr w:rsidR="00A5420A" w:rsidRPr="00A542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762" w:rsidRDefault="00AA7762" w:rsidP="00A5420A">
      <w:pPr>
        <w:spacing w:after="0" w:line="240" w:lineRule="auto"/>
      </w:pPr>
      <w:r>
        <w:separator/>
      </w:r>
    </w:p>
  </w:endnote>
  <w:endnote w:type="continuationSeparator" w:id="0">
    <w:p w:rsidR="00AA7762" w:rsidRDefault="00AA7762" w:rsidP="00A5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661131"/>
      <w:docPartObj>
        <w:docPartGallery w:val="Page Numbers (Bottom of Page)"/>
        <w:docPartUnique/>
      </w:docPartObj>
    </w:sdtPr>
    <w:sdtEndPr/>
    <w:sdtContent>
      <w:p w:rsidR="00A5420A" w:rsidRDefault="00A5420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1A6">
          <w:rPr>
            <w:noProof/>
          </w:rPr>
          <w:t>3</w:t>
        </w:r>
        <w:r>
          <w:fldChar w:fldCharType="end"/>
        </w:r>
      </w:p>
    </w:sdtContent>
  </w:sdt>
  <w:p w:rsidR="00A5420A" w:rsidRDefault="00A5420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762" w:rsidRDefault="00AA7762" w:rsidP="00A5420A">
      <w:pPr>
        <w:spacing w:after="0" w:line="240" w:lineRule="auto"/>
      </w:pPr>
      <w:r>
        <w:separator/>
      </w:r>
    </w:p>
  </w:footnote>
  <w:footnote w:type="continuationSeparator" w:id="0">
    <w:p w:rsidR="00AA7762" w:rsidRDefault="00AA7762" w:rsidP="00A54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65C"/>
    <w:rsid w:val="0021165C"/>
    <w:rsid w:val="00A5420A"/>
    <w:rsid w:val="00AA7762"/>
    <w:rsid w:val="00B351A6"/>
    <w:rsid w:val="00B85C3A"/>
    <w:rsid w:val="00C10A07"/>
    <w:rsid w:val="00E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420A"/>
  </w:style>
  <w:style w:type="paragraph" w:styleId="a5">
    <w:name w:val="footer"/>
    <w:basedOn w:val="a"/>
    <w:link w:val="a6"/>
    <w:uiPriority w:val="99"/>
    <w:unhideWhenUsed/>
    <w:rsid w:val="00A54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420A"/>
  </w:style>
  <w:style w:type="paragraph" w:styleId="a7">
    <w:name w:val="Balloon Text"/>
    <w:basedOn w:val="a"/>
    <w:link w:val="a8"/>
    <w:uiPriority w:val="99"/>
    <w:semiHidden/>
    <w:unhideWhenUsed/>
    <w:rsid w:val="00B3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420A"/>
  </w:style>
  <w:style w:type="paragraph" w:styleId="a5">
    <w:name w:val="footer"/>
    <w:basedOn w:val="a"/>
    <w:link w:val="a6"/>
    <w:uiPriority w:val="99"/>
    <w:unhideWhenUsed/>
    <w:rsid w:val="00A54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420A"/>
  </w:style>
  <w:style w:type="paragraph" w:styleId="a7">
    <w:name w:val="Balloon Text"/>
    <w:basedOn w:val="a"/>
    <w:link w:val="a8"/>
    <w:uiPriority w:val="99"/>
    <w:semiHidden/>
    <w:unhideWhenUsed/>
    <w:rsid w:val="00B3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2019-08-01T07:04:00Z</cp:lastPrinted>
  <dcterms:created xsi:type="dcterms:W3CDTF">2019-06-06T06:21:00Z</dcterms:created>
  <dcterms:modified xsi:type="dcterms:W3CDTF">2019-08-01T07:04:00Z</dcterms:modified>
</cp:coreProperties>
</file>