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C7" w:rsidRDefault="007052C7" w:rsidP="00851B94">
      <w:pPr>
        <w:ind w:firstLine="709"/>
        <w:jc w:val="right"/>
      </w:pPr>
    </w:p>
    <w:p w:rsidR="006F5CC9" w:rsidRPr="00223CDC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6F5CC9" w:rsidRPr="00223CDC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Муниципальное образование Ломинцевское Щекинского района</w:t>
      </w:r>
    </w:p>
    <w:p w:rsidR="006F5CC9" w:rsidRPr="00223CDC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Администрация</w:t>
      </w:r>
    </w:p>
    <w:p w:rsidR="006F5CC9" w:rsidRPr="00223CDC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F5CC9" w:rsidRPr="00223CDC" w:rsidRDefault="006F5CC9" w:rsidP="006F5CC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223CDC">
        <w:rPr>
          <w:rFonts w:ascii="PT Astra Serif" w:hAnsi="PT Astra Serif"/>
          <w:b/>
          <w:sz w:val="28"/>
          <w:szCs w:val="28"/>
        </w:rPr>
        <w:t>Постановление</w:t>
      </w:r>
    </w:p>
    <w:p w:rsidR="007052C7" w:rsidRPr="006119DF" w:rsidRDefault="007052C7" w:rsidP="007052C7">
      <w:pPr>
        <w:jc w:val="center"/>
        <w:rPr>
          <w:sz w:val="28"/>
          <w:szCs w:val="28"/>
        </w:rPr>
      </w:pPr>
    </w:p>
    <w:p w:rsidR="00E408D5" w:rsidRPr="00E408D5" w:rsidRDefault="00E408D5" w:rsidP="00E408D5">
      <w:pPr>
        <w:rPr>
          <w:rFonts w:ascii="PT Astra Serif" w:hAnsi="PT Astra Serif"/>
          <w:b/>
          <w:sz w:val="28"/>
          <w:szCs w:val="28"/>
        </w:rPr>
      </w:pPr>
      <w:r w:rsidRPr="00E408D5">
        <w:rPr>
          <w:rFonts w:ascii="PT Astra Serif" w:hAnsi="PT Astra Serif"/>
          <w:b/>
          <w:sz w:val="28"/>
          <w:szCs w:val="28"/>
        </w:rPr>
        <w:t xml:space="preserve">от 13 ноября 2020 года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№96</w:t>
      </w:r>
      <w:bookmarkStart w:id="0" w:name="_GoBack"/>
      <w:bookmarkEnd w:id="0"/>
    </w:p>
    <w:p w:rsidR="007052C7" w:rsidRPr="006F5CC9" w:rsidRDefault="007052C7" w:rsidP="007052C7">
      <w:pPr>
        <w:jc w:val="center"/>
        <w:rPr>
          <w:rFonts w:ascii="PT Astra Serif" w:hAnsi="PT Astra Serif"/>
          <w:sz w:val="28"/>
          <w:szCs w:val="28"/>
        </w:rPr>
      </w:pPr>
    </w:p>
    <w:p w:rsidR="007052C7" w:rsidRPr="006F5CC9" w:rsidRDefault="007052C7" w:rsidP="007052C7">
      <w:pPr>
        <w:jc w:val="center"/>
        <w:rPr>
          <w:rFonts w:ascii="PT Astra Serif" w:hAnsi="PT Astra Serif"/>
          <w:b/>
          <w:bCs/>
          <w:sz w:val="28"/>
          <w:szCs w:val="26"/>
        </w:rPr>
      </w:pPr>
      <w:r w:rsidRPr="006F5CC9">
        <w:rPr>
          <w:rFonts w:ascii="PT Astra Serif" w:hAnsi="PT Astra Serif"/>
          <w:b/>
          <w:sz w:val="28"/>
          <w:szCs w:val="26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</w:t>
      </w:r>
      <w:r w:rsidRPr="006F5CC9">
        <w:rPr>
          <w:rFonts w:ascii="PT Astra Serif" w:hAnsi="PT Astra Serif"/>
          <w:b/>
          <w:bCs/>
          <w:sz w:val="28"/>
          <w:szCs w:val="26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7052C7" w:rsidRPr="006F5CC9" w:rsidRDefault="007052C7" w:rsidP="007052C7">
      <w:pPr>
        <w:jc w:val="center"/>
        <w:rPr>
          <w:rFonts w:ascii="PT Astra Serif" w:hAnsi="PT Astra Serif"/>
          <w:sz w:val="28"/>
          <w:szCs w:val="28"/>
        </w:rPr>
      </w:pPr>
    </w:p>
    <w:p w:rsidR="007052C7" w:rsidRPr="006F5CC9" w:rsidRDefault="007052C7" w:rsidP="007052C7">
      <w:pPr>
        <w:pStyle w:val="a5"/>
        <w:ind w:firstLine="708"/>
        <w:jc w:val="both"/>
        <w:rPr>
          <w:rFonts w:ascii="PT Astra Serif" w:hAnsi="PT Astra Serif"/>
          <w:sz w:val="28"/>
          <w:szCs w:val="28"/>
        </w:rPr>
      </w:pPr>
      <w:r w:rsidRPr="006F5CC9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6F5CC9">
        <w:rPr>
          <w:rFonts w:ascii="PT Astra Serif" w:hAnsi="PT Astra Serif"/>
          <w:b/>
          <w:sz w:val="28"/>
          <w:szCs w:val="28"/>
        </w:rPr>
        <w:t>ПОСТАНОВЛЯЕТ:</w:t>
      </w:r>
    </w:p>
    <w:p w:rsidR="007052C7" w:rsidRPr="006F5CC9" w:rsidRDefault="007052C7" w:rsidP="007052C7">
      <w:pPr>
        <w:pStyle w:val="a5"/>
        <w:ind w:firstLine="708"/>
        <w:jc w:val="both"/>
        <w:rPr>
          <w:rFonts w:ascii="PT Astra Serif" w:hAnsi="PT Astra Serif"/>
          <w:sz w:val="28"/>
          <w:szCs w:val="28"/>
        </w:rPr>
      </w:pPr>
      <w:r w:rsidRPr="006F5CC9">
        <w:rPr>
          <w:rFonts w:ascii="PT Astra Serif" w:hAnsi="PT Astra Serif"/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7052C7" w:rsidRPr="006F5CC9" w:rsidRDefault="007052C7" w:rsidP="007052C7">
      <w:pPr>
        <w:pStyle w:val="a5"/>
        <w:ind w:firstLine="708"/>
        <w:jc w:val="both"/>
        <w:rPr>
          <w:rFonts w:ascii="PT Astra Serif" w:hAnsi="PT Astra Serif"/>
          <w:sz w:val="28"/>
          <w:szCs w:val="28"/>
        </w:rPr>
      </w:pPr>
      <w:r w:rsidRPr="006F5CC9">
        <w:rPr>
          <w:rFonts w:ascii="PT Astra Serif" w:hAnsi="PT Astra Serif"/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7052C7" w:rsidRPr="006F5CC9" w:rsidRDefault="007052C7" w:rsidP="007052C7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6F5CC9">
        <w:rPr>
          <w:rFonts w:ascii="PT Astra Serif" w:hAnsi="PT Astra Serif"/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052C7" w:rsidRPr="006F5CC9" w:rsidRDefault="007052C7" w:rsidP="007052C7">
      <w:pPr>
        <w:ind w:firstLine="720"/>
        <w:jc w:val="both"/>
        <w:rPr>
          <w:rFonts w:ascii="PT Astra Serif" w:hAnsi="PT Astra Serif"/>
          <w:sz w:val="28"/>
          <w:szCs w:val="26"/>
        </w:rPr>
      </w:pPr>
      <w:r w:rsidRPr="006F5CC9">
        <w:rPr>
          <w:rFonts w:ascii="PT Astra Serif" w:hAnsi="PT Astra Serif"/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7052C7" w:rsidRPr="006F5CC9" w:rsidRDefault="007052C7" w:rsidP="007052C7">
      <w:pPr>
        <w:jc w:val="both"/>
        <w:rPr>
          <w:rFonts w:ascii="PT Astra Serif" w:hAnsi="PT Astra Serif"/>
          <w:sz w:val="28"/>
          <w:szCs w:val="28"/>
        </w:rPr>
      </w:pPr>
    </w:p>
    <w:p w:rsidR="007052C7" w:rsidRPr="006F5CC9" w:rsidRDefault="007052C7" w:rsidP="007052C7">
      <w:pPr>
        <w:jc w:val="both"/>
        <w:rPr>
          <w:rFonts w:ascii="PT Astra Serif" w:hAnsi="PT Astra Serif"/>
          <w:sz w:val="28"/>
          <w:szCs w:val="28"/>
        </w:rPr>
      </w:pPr>
    </w:p>
    <w:p w:rsidR="007052C7" w:rsidRPr="006F5CC9" w:rsidRDefault="007052C7" w:rsidP="007052C7">
      <w:pPr>
        <w:jc w:val="both"/>
        <w:rPr>
          <w:rFonts w:ascii="PT Astra Serif" w:hAnsi="PT Astra Serif"/>
          <w:b/>
          <w:sz w:val="28"/>
          <w:szCs w:val="28"/>
        </w:rPr>
      </w:pPr>
      <w:r w:rsidRPr="006F5CC9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7052C7" w:rsidRPr="006F5CC9" w:rsidRDefault="007052C7" w:rsidP="007052C7">
      <w:pPr>
        <w:jc w:val="both"/>
        <w:rPr>
          <w:rFonts w:ascii="PT Astra Serif" w:hAnsi="PT Astra Serif"/>
          <w:b/>
          <w:sz w:val="28"/>
          <w:szCs w:val="28"/>
        </w:rPr>
      </w:pPr>
      <w:r w:rsidRPr="006F5CC9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7052C7" w:rsidRPr="006F5CC9" w:rsidRDefault="007052C7" w:rsidP="007052C7">
      <w:pPr>
        <w:rPr>
          <w:rFonts w:ascii="PT Astra Serif" w:hAnsi="PT Astra Serif"/>
        </w:rPr>
      </w:pPr>
      <w:r w:rsidRPr="006F5CC9">
        <w:rPr>
          <w:rFonts w:ascii="PT Astra Serif" w:hAnsi="PT Astra Serif"/>
          <w:b/>
          <w:sz w:val="28"/>
          <w:szCs w:val="28"/>
        </w:rPr>
        <w:t>Ломинцевское Щекинского района                                     И.В. Миронов</w:t>
      </w:r>
    </w:p>
    <w:p w:rsidR="007052C7" w:rsidRPr="006F5CC9" w:rsidRDefault="007052C7" w:rsidP="00851B94">
      <w:pPr>
        <w:ind w:firstLine="709"/>
        <w:jc w:val="right"/>
        <w:rPr>
          <w:rFonts w:ascii="PT Astra Serif" w:hAnsi="PT Astra Serif"/>
        </w:rPr>
      </w:pPr>
    </w:p>
    <w:p w:rsidR="007052C7" w:rsidRPr="006F5CC9" w:rsidRDefault="007052C7" w:rsidP="00851B94">
      <w:pPr>
        <w:ind w:firstLine="709"/>
        <w:jc w:val="right"/>
        <w:rPr>
          <w:rFonts w:ascii="PT Astra Serif" w:hAnsi="PT Astra Serif"/>
        </w:rPr>
      </w:pPr>
    </w:p>
    <w:p w:rsidR="006F5CC9" w:rsidRPr="006F5CC9" w:rsidRDefault="006F5CC9" w:rsidP="006F5CC9">
      <w:pPr>
        <w:widowControl w:val="0"/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6F5CC9">
        <w:rPr>
          <w:rFonts w:ascii="PT Astra Serif" w:hAnsi="PT Astra Serif"/>
          <w:sz w:val="20"/>
          <w:szCs w:val="20"/>
        </w:rPr>
        <w:t>Исп. Кузнецова А.Р.</w:t>
      </w:r>
    </w:p>
    <w:p w:rsidR="006F5CC9" w:rsidRPr="006F5CC9" w:rsidRDefault="006F5CC9" w:rsidP="006F5CC9">
      <w:pPr>
        <w:rPr>
          <w:rFonts w:ascii="PT Astra Serif" w:hAnsi="PT Astra Serif"/>
          <w:sz w:val="20"/>
          <w:szCs w:val="20"/>
        </w:rPr>
      </w:pPr>
      <w:r w:rsidRPr="006F5CC9">
        <w:rPr>
          <w:rFonts w:ascii="PT Astra Serif" w:hAnsi="PT Astra Serif"/>
          <w:sz w:val="20"/>
          <w:szCs w:val="20"/>
        </w:rPr>
        <w:t>тел. 20-3-31 (доп. 204)</w:t>
      </w:r>
    </w:p>
    <w:p w:rsidR="007052C7" w:rsidRPr="006F5CC9" w:rsidRDefault="006F5CC9" w:rsidP="006F5CC9">
      <w:pPr>
        <w:rPr>
          <w:rFonts w:ascii="PT Astra Serif" w:hAnsi="PT Astra Serif"/>
          <w:sz w:val="20"/>
          <w:szCs w:val="20"/>
        </w:rPr>
      </w:pPr>
      <w:r w:rsidRPr="006F5CC9">
        <w:rPr>
          <w:rFonts w:ascii="PT Astra Serif" w:hAnsi="PT Astra Serif"/>
          <w:sz w:val="20"/>
          <w:szCs w:val="20"/>
        </w:rPr>
        <w:t>факс 33-1-21 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B654F7" w:rsidRDefault="00B654F7" w:rsidP="00B654F7">
      <w:pPr>
        <w:ind w:firstLine="709"/>
        <w:jc w:val="right"/>
      </w:pPr>
      <w:r>
        <w:t>Приложение</w:t>
      </w:r>
    </w:p>
    <w:p w:rsidR="00B654F7" w:rsidRDefault="00B654F7" w:rsidP="00B654F7">
      <w:pPr>
        <w:ind w:firstLine="709"/>
        <w:jc w:val="right"/>
      </w:pPr>
      <w:r>
        <w:t>к постановлению администрации</w:t>
      </w:r>
    </w:p>
    <w:p w:rsidR="00B654F7" w:rsidRDefault="00B654F7" w:rsidP="00B654F7">
      <w:pPr>
        <w:ind w:firstLine="709"/>
        <w:jc w:val="right"/>
      </w:pPr>
      <w:r>
        <w:t>муниципального образования</w:t>
      </w:r>
    </w:p>
    <w:p w:rsidR="00B654F7" w:rsidRDefault="00B654F7" w:rsidP="00B654F7">
      <w:pPr>
        <w:ind w:firstLine="709"/>
        <w:jc w:val="right"/>
      </w:pPr>
      <w:r>
        <w:t>Ломинцевское Щекинского района</w:t>
      </w:r>
    </w:p>
    <w:p w:rsidR="00B654F7" w:rsidRDefault="00B654F7" w:rsidP="00B654F7">
      <w:pPr>
        <w:ind w:firstLine="709"/>
        <w:jc w:val="right"/>
      </w:pPr>
      <w:r>
        <w:t>от _________ года № ____</w:t>
      </w:r>
    </w:p>
    <w:p w:rsidR="00B654F7" w:rsidRDefault="00B654F7" w:rsidP="00B654F7">
      <w:pPr>
        <w:ind w:firstLine="709"/>
        <w:jc w:val="right"/>
      </w:pPr>
    </w:p>
    <w:p w:rsidR="00B654F7" w:rsidRDefault="00B654F7" w:rsidP="00B654F7">
      <w:pPr>
        <w:ind w:firstLine="709"/>
        <w:jc w:val="center"/>
      </w:pPr>
    </w:p>
    <w:p w:rsidR="00B654F7" w:rsidRDefault="00B654F7" w:rsidP="00B654F7">
      <w:pPr>
        <w:ind w:firstLine="709"/>
        <w:jc w:val="center"/>
        <w:rPr>
          <w:b/>
        </w:rPr>
      </w:pPr>
      <w:bookmarkStart w:id="1" w:name="Par160"/>
      <w:bookmarkEnd w:id="1"/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ПАСПОРТ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bottomFromText="20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7"/>
        <w:gridCol w:w="6706"/>
      </w:tblGrid>
      <w:tr w:rsidR="00B654F7" w:rsidTr="00B65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B654F7" w:rsidTr="00B654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Сохранность имущества казны муниципального образования  Ломинцевское  Щекинского района.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1.Оформление технических планов на инженерную инфраструктуру.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Проведение и утверждение результатов оценки для сдачи имущества в аренду.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4.Заключение договоров на содержание и охрану муниципального имущества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Количество оформленных договоров аренды имущества;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Количество договоров по оплате содержания муниципального имущества.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2015-2021 годы</w:t>
            </w:r>
          </w:p>
        </w:tc>
      </w:tr>
      <w:tr w:rsidR="00B654F7" w:rsidTr="00B654F7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Подпрограмма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«Инвентаризация  и постановка на учет бесхозяйного имущества»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Подпрограмма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«Инвентаризация и постановка на учет невостребованных земельных долей».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654F7" w:rsidRDefault="00B654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«Ведение казны МО Ломинцевское Щекинского района»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Программно-целевые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 w:rsidP="00B654F7">
            <w:pPr>
              <w:pStyle w:val="ConsPlusCell"/>
              <w:numPr>
                <w:ilvl w:val="0"/>
                <w:numId w:val="10"/>
              </w:numPr>
              <w:tabs>
                <w:tab w:val="num" w:pos="0"/>
                <w:tab w:val="right" w:pos="2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Регистрация права собственности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образования Ломинцевское Щекинского района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Определение размера арендной платы на объекты недвижимости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 по муниципальной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тыс. руб. – бюджет МО Ломинцевское- 1350,1 тыс.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год-   20,0 тыс.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 – 316,2 тыс.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год-  450,4 тыс.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– 200,0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19,1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224,4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- 70,0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- 50,0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Всего 250,1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год-20,0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год-90,0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год-20,0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– 47,0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13,1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Всего: 460,8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 – 0,00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 -  90,0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 -  70,4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-  43,0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194,4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40,0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Подпрограмма 3 «Ведение казны МО Ломинцевское Щекинского района» 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Всего: 639,2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год- 0,00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 -136,2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год-  360,0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-  110,0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2019 год – 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10,0 тыс.руб.</w:t>
            </w:r>
          </w:p>
        </w:tc>
      </w:tr>
      <w:tr w:rsidR="00B654F7" w:rsidTr="00B654F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Сто процентное оформление договоров аренды имущества и договоров концессии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B654F7" w:rsidRDefault="00B654F7" w:rsidP="00B654F7">
      <w:pPr>
        <w:ind w:firstLine="709"/>
        <w:jc w:val="center"/>
        <w:rPr>
          <w:b/>
        </w:rPr>
      </w:pP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1.ВВЕДЕНИЕ</w:t>
      </w:r>
    </w:p>
    <w:p w:rsidR="00B654F7" w:rsidRDefault="00B654F7" w:rsidP="00B654F7">
      <w:pPr>
        <w:ind w:firstLine="709"/>
        <w:jc w:val="both"/>
        <w:rPr>
          <w:b/>
        </w:rPr>
      </w:pPr>
      <w:r>
        <w:rPr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B654F7" w:rsidRDefault="00B654F7" w:rsidP="00B654F7">
      <w:pPr>
        <w:ind w:firstLine="709"/>
        <w:jc w:val="both"/>
        <w:rPr>
          <w:b/>
        </w:rPr>
      </w:pPr>
      <w: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B654F7" w:rsidRDefault="00B654F7" w:rsidP="00B654F7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B654F7" w:rsidRDefault="00B654F7" w:rsidP="00B654F7">
      <w:pPr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B654F7" w:rsidRDefault="00B654F7" w:rsidP="00B654F7">
      <w:pPr>
        <w:suppressAutoHyphens/>
        <w:autoSpaceDE w:val="0"/>
        <w:autoSpaceDN w:val="0"/>
        <w:adjustRightInd w:val="0"/>
        <w:ind w:firstLine="709"/>
        <w:jc w:val="center"/>
        <w:rPr>
          <w:caps/>
        </w:rPr>
      </w:pPr>
      <w:r>
        <w:rPr>
          <w:b/>
          <w:caps/>
        </w:rPr>
        <w:t>2.Основные цели и задачи Программы</w:t>
      </w:r>
    </w:p>
    <w:p w:rsidR="00B654F7" w:rsidRDefault="00B654F7" w:rsidP="00B654F7">
      <w:pPr>
        <w:suppressAutoHyphens/>
        <w:autoSpaceDE w:val="0"/>
        <w:autoSpaceDN w:val="0"/>
        <w:adjustRightInd w:val="0"/>
        <w:ind w:firstLine="709"/>
        <w:jc w:val="both"/>
      </w:pPr>
      <w:r>
        <w:t>Основной целью Программы является эффективное и рациональное использование муниципальной собственности.</w:t>
      </w:r>
    </w:p>
    <w:p w:rsidR="00B654F7" w:rsidRDefault="00B654F7" w:rsidP="00B654F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>
        <w:rPr>
          <w:b/>
          <w:u w:val="single"/>
        </w:rPr>
        <w:t xml:space="preserve">Подпрограмма </w:t>
      </w:r>
      <w:r>
        <w:t>«Инвентаризация и постановка на учет бесхозяйного имущества</w:t>
      </w:r>
      <w:r>
        <w:rPr>
          <w:color w:val="3E3E3E"/>
          <w:spacing w:val="1"/>
        </w:rPr>
        <w:t xml:space="preserve">» </w:t>
      </w:r>
    </w:p>
    <w:p w:rsidR="00B654F7" w:rsidRDefault="00B654F7" w:rsidP="00B654F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>
        <w:rPr>
          <w:b/>
          <w:u w:val="single"/>
        </w:rPr>
        <w:t>Цель подпрограммы</w:t>
      </w:r>
      <w:r>
        <w:rPr>
          <w:b/>
        </w:rPr>
        <w:t xml:space="preserve">: </w:t>
      </w:r>
      <w:r>
        <w:t xml:space="preserve">Оформление кадастровых паспортов и технических </w:t>
      </w:r>
      <w:r>
        <w:lastRenderedPageBreak/>
        <w:t>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B654F7" w:rsidRDefault="00B654F7" w:rsidP="00B654F7">
      <w:pPr>
        <w:ind w:firstLine="709"/>
        <w:jc w:val="both"/>
      </w:pPr>
      <w:r>
        <w:rPr>
          <w:b/>
          <w:u w:val="single"/>
        </w:rPr>
        <w:t>Задачи</w:t>
      </w:r>
      <w: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имущества.</w:t>
      </w:r>
    </w:p>
    <w:p w:rsidR="00B654F7" w:rsidRDefault="00B654F7" w:rsidP="00B654F7">
      <w:pPr>
        <w:ind w:firstLine="709"/>
        <w:jc w:val="both"/>
      </w:pPr>
      <w:r>
        <w:t xml:space="preserve"> </w:t>
      </w:r>
      <w:r>
        <w:rPr>
          <w:b/>
          <w:u w:val="single"/>
        </w:rPr>
        <w:t>Подпрограмма:</w:t>
      </w:r>
      <w:r>
        <w:t xml:space="preserve"> «Инвентаризация и постановка на учет невостребованных земельных долей».</w:t>
      </w:r>
    </w:p>
    <w:p w:rsidR="00B654F7" w:rsidRDefault="00B654F7" w:rsidP="00B654F7">
      <w:pPr>
        <w:ind w:firstLine="709"/>
        <w:jc w:val="both"/>
      </w:pPr>
      <w:r>
        <w:rPr>
          <w:b/>
        </w:rPr>
        <w:t xml:space="preserve"> </w:t>
      </w:r>
      <w:r>
        <w:rPr>
          <w:b/>
          <w:u w:val="single"/>
        </w:rPr>
        <w:t>Цель программы:</w:t>
      </w:r>
      <w:r>
        <w:t xml:space="preserve"> Вовлечение невостребованных земель сельхоз назначения в оборот.</w:t>
      </w:r>
    </w:p>
    <w:p w:rsidR="00B654F7" w:rsidRDefault="00B654F7" w:rsidP="00B654F7">
      <w:pPr>
        <w:ind w:firstLine="709"/>
        <w:jc w:val="both"/>
      </w:pPr>
      <w:r>
        <w:rPr>
          <w:b/>
          <w:u w:val="single"/>
        </w:rPr>
        <w:t>Задачи:</w:t>
      </w:r>
      <w:r>
        <w:rPr>
          <w:b/>
        </w:rPr>
        <w:t xml:space="preserve"> </w:t>
      </w:r>
      <w:r>
        <w:t>Сохранность земель сельхоз назначения.</w:t>
      </w:r>
    </w:p>
    <w:p w:rsidR="00B654F7" w:rsidRDefault="00B654F7" w:rsidP="00B654F7">
      <w:pPr>
        <w:ind w:firstLine="709"/>
        <w:jc w:val="both"/>
      </w:pPr>
      <w:r>
        <w:t xml:space="preserve">- </w:t>
      </w:r>
      <w:r>
        <w:rPr>
          <w:b/>
          <w:u w:val="single"/>
        </w:rPr>
        <w:t>Подпрограмма:</w:t>
      </w:r>
      <w:r>
        <w:t xml:space="preserve"> «Ведение казны МО Ломинцевское Щекинского района».</w:t>
      </w:r>
    </w:p>
    <w:p w:rsidR="00B654F7" w:rsidRDefault="00B654F7" w:rsidP="00B654F7">
      <w:r>
        <w:rPr>
          <w:b/>
        </w:rPr>
        <w:t xml:space="preserve">            </w:t>
      </w:r>
      <w:r>
        <w:rPr>
          <w:b/>
          <w:u w:val="single"/>
        </w:rPr>
        <w:t>Цель программы:</w:t>
      </w:r>
      <w:r>
        <w:rPr>
          <w:b/>
        </w:rPr>
        <w:t xml:space="preserve"> </w:t>
      </w:r>
      <w:r>
        <w:t>Охрана имущества казны и оплата коммунальных услуг и эксплуатационных расходов.</w:t>
      </w:r>
    </w:p>
    <w:p w:rsidR="00B654F7" w:rsidRDefault="00B654F7" w:rsidP="00B654F7">
      <w:r>
        <w:rPr>
          <w:b/>
        </w:rPr>
        <w:t xml:space="preserve">             </w:t>
      </w:r>
      <w:r>
        <w:rPr>
          <w:b/>
          <w:u w:val="single"/>
        </w:rPr>
        <w:t xml:space="preserve">Задачи: </w:t>
      </w:r>
      <w:r>
        <w:t>Сохранность муниципальной собственности и содержание имущества казны, пригодным для эксплуатации.</w:t>
      </w:r>
    </w:p>
    <w:p w:rsidR="00B654F7" w:rsidRDefault="00B654F7" w:rsidP="00B654F7">
      <w:pPr>
        <w:pStyle w:val="a4"/>
        <w:spacing w:after="0"/>
        <w:ind w:firstLine="709"/>
        <w:jc w:val="both"/>
        <w:rPr>
          <w:b/>
          <w:caps/>
        </w:rPr>
      </w:pPr>
    </w:p>
    <w:p w:rsidR="00B654F7" w:rsidRDefault="00B654F7" w:rsidP="00B654F7">
      <w:pPr>
        <w:pStyle w:val="a4"/>
        <w:spacing w:after="0"/>
        <w:ind w:firstLine="709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3.Управление и контроль за реализацией Программы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Программой осуществляется на основе: </w:t>
      </w:r>
    </w:p>
    <w:p w:rsidR="00B654F7" w:rsidRDefault="00B654F7" w:rsidP="00B654F7">
      <w:pPr>
        <w:ind w:firstLine="709"/>
        <w:jc w:val="both"/>
      </w:pPr>
      <w:r>
        <w:t>согласованности и комплексности решения программных задач;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системного использования финансовых, материальных ресурсов;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установления приоритетов и последовательности в решении управленческих, организационных и других задач;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достижения прогнозируемого результата.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управления Программой выполняет следующие основные функции.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этапе формирования Программы: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определение целей и путей их достижения;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определение программных мероприятий и исполнителей на весь период реализации;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согласование, корректировка и утверждение Программы.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этапе оперативного управления реализацией Программы: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контроль за ходом выполнения Программы в целом и отдельных ее мероприятий;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координация работ исполнителей;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анализ текущего состояния работ и прогнозирование возможности достижения программных целей;</w:t>
      </w:r>
    </w:p>
    <w:p w:rsidR="00B654F7" w:rsidRDefault="00B654F7" w:rsidP="00B654F7">
      <w:pPr>
        <w:numPr>
          <w:ilvl w:val="0"/>
          <w:numId w:val="12"/>
        </w:numPr>
        <w:ind w:left="0" w:firstLine="709"/>
        <w:jc w:val="both"/>
      </w:pPr>
      <w:r>
        <w:t>выработка, реализация и контроль исполнения управленческих решений.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B654F7" w:rsidRDefault="00B654F7" w:rsidP="00B654F7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B654F7" w:rsidRDefault="00B654F7" w:rsidP="00B654F7"/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3.1.Паспорт подпрограммы</w:t>
      </w: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«Инвентаризация и постановка на учет бесхозяйного имущества» 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56"/>
        <w:gridCol w:w="6224"/>
      </w:tblGrid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ind w:right="55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«Инвентаризация и постановка на учет бесхозяйного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имущества»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Определение размера арендной платы на объекты недвижимости.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1.Оформление технических планов на инженерную инфраструктуру.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Проведение и утверждение результатов оценки для сдачи имущества в аренду.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4.Заключение договоров на содержание и охрану муниципального имущества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Количество оформленных договоров аренды имущества;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Процентное отношение от заключенных сделок по купли-продажи имущества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Количество договоров по оплате содержания муниципального имущества.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2015-2022 годы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2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размера арендной платы на объекты недвижимости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Всего: 250,1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год-20,0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год-90,0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год-20,0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– 47,0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13,1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20,0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20,0 тыс.руб.</w:t>
            </w:r>
          </w:p>
        </w:tc>
      </w:tr>
      <w:tr w:rsidR="00B654F7" w:rsidTr="00B654F7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Сто процентное оформление договоров аренды имущества и договоров концессии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Введение.</w:t>
      </w:r>
    </w:p>
    <w:p w:rsidR="00B654F7" w:rsidRDefault="00B654F7" w:rsidP="00B654F7">
      <w:pPr>
        <w:ind w:firstLine="709"/>
        <w:jc w:val="both"/>
      </w:pPr>
      <w: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Перечень направлений и работ по реализации Программы.</w:t>
      </w:r>
    </w:p>
    <w:p w:rsidR="00B654F7" w:rsidRDefault="00B654F7" w:rsidP="00B654F7">
      <w:pPr>
        <w:ind w:left="360"/>
        <w:jc w:val="both"/>
      </w:pPr>
      <w: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B654F7" w:rsidRDefault="00B654F7" w:rsidP="00B654F7">
      <w:pPr>
        <w:ind w:left="360"/>
        <w:jc w:val="both"/>
      </w:pPr>
      <w:r>
        <w:t>- принятие решения об оформлении права муниципальной собственности на недвижимое имущество;</w:t>
      </w:r>
    </w:p>
    <w:p w:rsidR="00B654F7" w:rsidRDefault="00B654F7" w:rsidP="00B654F7">
      <w:pPr>
        <w:ind w:left="360"/>
        <w:jc w:val="both"/>
      </w:pPr>
      <w:r>
        <w:t>- постановка недвижимого имущества на учет в органе, осуществляющем государственную регистрацию прав;</w:t>
      </w:r>
    </w:p>
    <w:p w:rsidR="00B654F7" w:rsidRDefault="00B654F7" w:rsidP="00B654F7">
      <w:pPr>
        <w:ind w:left="360"/>
        <w:jc w:val="both"/>
      </w:pPr>
      <w:r>
        <w:t>- принятие недвижимого имущества в муниципальную собственность;</w:t>
      </w:r>
    </w:p>
    <w:p w:rsidR="00B654F7" w:rsidRDefault="00B654F7" w:rsidP="00B654F7">
      <w:pPr>
        <w:ind w:left="360"/>
        <w:jc w:val="both"/>
      </w:pPr>
      <w:r>
        <w:t>- заключение договоров на обслуживание с соответствующими организациями.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Ресурсное обеспечение Программы.</w:t>
      </w:r>
    </w:p>
    <w:p w:rsidR="00B654F7" w:rsidRDefault="00B654F7" w:rsidP="00B654F7">
      <w:pPr>
        <w:ind w:firstLine="709"/>
        <w:jc w:val="both"/>
      </w:pPr>
      <w:r>
        <w:t xml:space="preserve">Программа реализуется за счет средств местного бюджета. 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Организационный и финансово-экономический механизм управления подпрограммой.</w:t>
      </w:r>
    </w:p>
    <w:p w:rsidR="00B654F7" w:rsidRDefault="00B654F7" w:rsidP="00B654F7">
      <w:pPr>
        <w:ind w:firstLine="709"/>
        <w:jc w:val="both"/>
      </w:pPr>
      <w: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B654F7" w:rsidRDefault="00B654F7" w:rsidP="00B654F7">
      <w:pPr>
        <w:ind w:firstLine="709"/>
        <w:jc w:val="both"/>
      </w:pPr>
      <w: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B654F7" w:rsidRDefault="00B654F7" w:rsidP="00B654F7">
      <w:pPr>
        <w:ind w:firstLine="709"/>
        <w:jc w:val="both"/>
      </w:pPr>
      <w: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Социально-экономическая эффективность Программы.</w:t>
      </w:r>
    </w:p>
    <w:p w:rsidR="00B654F7" w:rsidRDefault="00B654F7" w:rsidP="00B654F7">
      <w:pPr>
        <w:ind w:firstLine="709"/>
        <w:jc w:val="both"/>
      </w:pPr>
      <w:r>
        <w:t>Реализация Программы позволит:</w:t>
      </w:r>
    </w:p>
    <w:p w:rsidR="00B654F7" w:rsidRDefault="00B654F7" w:rsidP="00B654F7">
      <w:pPr>
        <w:ind w:firstLine="709"/>
        <w:jc w:val="both"/>
      </w:pPr>
      <w:r>
        <w:t>- улучшить условия жизнедеятельности населения муниципального образования Ломинцевское Щекинского района;</w:t>
      </w:r>
    </w:p>
    <w:p w:rsidR="00B654F7" w:rsidRDefault="00B654F7" w:rsidP="00B654F7">
      <w:pPr>
        <w:ind w:firstLine="709"/>
        <w:jc w:val="both"/>
      </w:pPr>
      <w:r>
        <w:lastRenderedPageBreak/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B654F7" w:rsidRDefault="00B654F7" w:rsidP="00B654F7">
      <w:pPr>
        <w:ind w:firstLine="709"/>
        <w:jc w:val="both"/>
      </w:pPr>
    </w:p>
    <w:p w:rsidR="00B654F7" w:rsidRDefault="00B654F7" w:rsidP="00B654F7">
      <w:pPr>
        <w:ind w:firstLine="709"/>
        <w:jc w:val="both"/>
      </w:pPr>
    </w:p>
    <w:p w:rsidR="00B654F7" w:rsidRDefault="00B654F7" w:rsidP="00B654F7">
      <w:pPr>
        <w:ind w:firstLine="709"/>
        <w:jc w:val="both"/>
      </w:pP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3.2.Паспорт</w:t>
      </w: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«Инвентаризация и постановка на учет невостребованных земельных долей»</w:t>
      </w: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49"/>
        <w:gridCol w:w="6931"/>
      </w:tblGrid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«Инвентаризация и постановка на учет невостребованных земельных долей».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процента оформления земельных участков из земель сельскохозяйственного назначения, переданных в долевую собственность граждан, с целью повышения эффективности использования земельных ресурсов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B654F7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B654F7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B654F7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2015 -2022 годы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Программно-целевые инструменты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2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Регистрация права собственности муниципального образования Ломинцевское Щекинского района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Определение размера арендной платы на объекты недвижимости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Всего: 460,8 тыс.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 – 0,00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 -  90,0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 -  70,4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-  43,0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194,4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40,0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20,0 тыс.руб.</w:t>
            </w:r>
          </w:p>
        </w:tc>
      </w:tr>
      <w:tr w:rsidR="00B654F7" w:rsidTr="00B654F7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роста поступлений арендной платы;</w:t>
            </w:r>
          </w:p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увеличения налоговых поступлений за землю.</w:t>
            </w:r>
          </w:p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B654F7" w:rsidRDefault="00B654F7" w:rsidP="00B654F7">
      <w:pPr>
        <w:ind w:firstLine="709"/>
        <w:jc w:val="center"/>
        <w:rPr>
          <w:b/>
        </w:rPr>
      </w:pP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Описание Программы</w:t>
      </w: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Технико-экономическое обоснование Программы</w:t>
      </w:r>
    </w:p>
    <w:p w:rsidR="00B654F7" w:rsidRDefault="00B654F7" w:rsidP="00B654F7">
      <w:pPr>
        <w:ind w:firstLine="709"/>
        <w:jc w:val="both"/>
      </w:pPr>
      <w: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B654F7" w:rsidRDefault="00B654F7" w:rsidP="00B654F7">
      <w:pPr>
        <w:ind w:firstLine="709"/>
        <w:jc w:val="both"/>
      </w:pPr>
      <w: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B654F7" w:rsidRDefault="00B654F7" w:rsidP="00B654F7">
      <w:pPr>
        <w:ind w:firstLine="709"/>
        <w:jc w:val="center"/>
        <w:rPr>
          <w:b/>
        </w:rPr>
      </w:pPr>
    </w:p>
    <w:p w:rsidR="00B654F7" w:rsidRDefault="00B654F7" w:rsidP="00B654F7">
      <w:pPr>
        <w:ind w:firstLine="709"/>
        <w:jc w:val="center"/>
        <w:rPr>
          <w:b/>
        </w:rPr>
      </w:pPr>
      <w:r>
        <w:rPr>
          <w:b/>
        </w:rPr>
        <w:t>Механизм управления реализацией Программы</w:t>
      </w:r>
    </w:p>
    <w:p w:rsidR="00B654F7" w:rsidRDefault="00B654F7" w:rsidP="00B654F7">
      <w:pPr>
        <w:ind w:firstLine="709"/>
        <w:jc w:val="both"/>
      </w:pPr>
      <w:r>
        <w:t>Контроль за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Щекинскогорайона.</w:t>
      </w:r>
    </w:p>
    <w:p w:rsidR="00B654F7" w:rsidRDefault="00B654F7" w:rsidP="00B654F7">
      <w:pPr>
        <w:ind w:firstLine="709"/>
        <w:jc w:val="both"/>
      </w:pPr>
      <w:r>
        <w:lastRenderedPageBreak/>
        <w:t>Контроль за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B654F7" w:rsidRDefault="00B654F7" w:rsidP="00B654F7">
      <w:pPr>
        <w:sectPr w:rsidR="00B654F7">
          <w:pgSz w:w="11906" w:h="16838"/>
          <w:pgMar w:top="284" w:right="851" w:bottom="1134" w:left="1701" w:header="709" w:footer="709" w:gutter="0"/>
          <w:cols w:space="720"/>
        </w:sectPr>
      </w:pP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3.3.Паспорт</w:t>
      </w: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«Ведение казны МО Ломинцевское Щекинского района»</w:t>
      </w:r>
    </w:p>
    <w:p w:rsidR="00B654F7" w:rsidRDefault="00B654F7" w:rsidP="00B654F7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16"/>
        <w:gridCol w:w="6264"/>
      </w:tblGrid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tabs>
                <w:tab w:val="right" w:pos="-1080"/>
                <w:tab w:val="righ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«Ведение казны МО Ломинцевское Щекинского района».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образования Ломинцевское Щекинского района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Сохранность муниципальной собственности и содержание имущества казны, пригодным для эксплуатации.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2015-2022 годы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42"/>
              <w:jc w:val="both"/>
              <w:rPr>
                <w:rFonts w:ascii="Arial" w:hAnsi="Arial" w:cs="Arial"/>
                <w:color w:val="3E3E3E"/>
                <w:spacing w:val="1"/>
                <w:lang w:eastAsia="en-US"/>
              </w:rPr>
            </w:pPr>
            <w:r>
              <w:rPr>
                <w:lang w:eastAsia="en-US"/>
              </w:rPr>
              <w:t>Увеличение имущества казны и сохранность имущества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B654F7" w:rsidTr="00B654F7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Всего: 639,2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 том числе по годам: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2015 год- 0,00 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2016 год -136,2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2017 год-  360,0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2018 год -  110,0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2019 год – 3,0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2020 год – 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2021 год – 10,0 тыс.руб.</w:t>
            </w:r>
          </w:p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2022 год – 10,0 тыс.руб.</w:t>
            </w:r>
          </w:p>
        </w:tc>
      </w:tr>
      <w:tr w:rsidR="00B654F7" w:rsidTr="00B654F7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-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B654F7" w:rsidRDefault="00B654F7" w:rsidP="00B654F7">
      <w:pPr>
        <w:sectPr w:rsidR="00B654F7">
          <w:pgSz w:w="11906" w:h="16838"/>
          <w:pgMar w:top="1134" w:right="851" w:bottom="1134" w:left="1701" w:header="709" w:footer="709" w:gutter="0"/>
          <w:cols w:space="720"/>
        </w:sect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B654F7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u w:val="single"/>
        </w:rPr>
      </w:pPr>
      <w:r>
        <w:rPr>
          <w:b/>
        </w:rPr>
        <w:t xml:space="preserve">по реализации подпрограммы </w:t>
      </w:r>
      <w:r>
        <w:rPr>
          <w:b/>
          <w:u w:val="single"/>
        </w:rPr>
        <w:t xml:space="preserve">«Инвентаризация и постановка на учет на бесхозяйного имущества» </w:t>
      </w:r>
      <w:r>
        <w:rPr>
          <w:b/>
        </w:rPr>
        <w:t xml:space="preserve">муниципальной программы </w:t>
      </w:r>
      <w:r>
        <w:rPr>
          <w:b/>
          <w:u w:val="single"/>
        </w:rPr>
        <w:t>«Управление муниципальным имуществом. земельными ресурсами и казной  МО Ломинцевское Щекинского района»</w:t>
      </w: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B654F7" w:rsidTr="00B654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Tr="00B654F7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82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B654F7" w:rsidRDefault="00B654F7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 Ломинцевское п Щёкинского района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Мероприятие 1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Признание прав и регулирование отношений по муниципальной собственности в рамках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«Инвентаризация и постановка на учет бесхозяйного имущества» 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Мероприятие 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 цены размещение нестационарных торговых объектов в МО Ломинцевское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Мероприятие 3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Tr="00B654F7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2018-2021 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54F7" w:rsidRDefault="00B654F7" w:rsidP="00B654F7">
      <w:pPr>
        <w:sectPr w:rsidR="00B654F7">
          <w:pgSz w:w="16838" w:h="11906" w:orient="landscape"/>
          <w:pgMar w:top="719" w:right="850" w:bottom="1134" w:left="1701" w:header="709" w:footer="709" w:gutter="0"/>
          <w:cols w:space="720"/>
        </w:sect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:rsidR="00B654F7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 xml:space="preserve">по реализации подпрограммы </w:t>
      </w:r>
      <w:r>
        <w:rPr>
          <w:b/>
          <w:u w:val="single"/>
        </w:rPr>
        <w:t xml:space="preserve">«Инвентаризация и постановка на учет невостребованных земельных долей» </w:t>
      </w:r>
      <w:r>
        <w:rPr>
          <w:b/>
        </w:rPr>
        <w:t xml:space="preserve">муниципальной программы </w:t>
      </w:r>
      <w:r>
        <w:rPr>
          <w:b/>
          <w:u w:val="single"/>
        </w:rPr>
        <w:t>«Управление муниципальным имуществом. земельными ресурсами и казной  МО Ломинцевское Щекинского района»</w:t>
      </w:r>
    </w:p>
    <w:p w:rsidR="00B654F7" w:rsidRDefault="00B654F7" w:rsidP="00B654F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B654F7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8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Ломинцевское Щёкинского района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Мероприятие 1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Мероприятие 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стоимости муниципального имущества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110"/>
                <w:tab w:val="left" w:pos="47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54F7" w:rsidRDefault="00B654F7" w:rsidP="00B654F7"/>
    <w:p w:rsidR="00B654F7" w:rsidRDefault="00B654F7" w:rsidP="00B654F7"/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B654F7" w:rsidRDefault="00B654F7" w:rsidP="00B654F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 xml:space="preserve">по реализации подпрограммы </w:t>
      </w:r>
      <w:r>
        <w:rPr>
          <w:b/>
          <w:u w:val="single"/>
        </w:rPr>
        <w:t xml:space="preserve">«Ведение казны МО Ломинцевское Щекинского района» </w:t>
      </w:r>
      <w:r>
        <w:rPr>
          <w:b/>
        </w:rPr>
        <w:t xml:space="preserve">муниципальной программы </w:t>
      </w:r>
      <w:r>
        <w:rPr>
          <w:b/>
          <w:u w:val="single"/>
        </w:rPr>
        <w:t>«Управление муниципальным имуществом. земельными ресурсами и казной  МО Ломинцевское Щекинского района»</w:t>
      </w:r>
    </w:p>
    <w:p w:rsidR="00B654F7" w:rsidRDefault="00B654F7" w:rsidP="00B654F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B654F7" w:rsidTr="00B654F7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Исполнитель (соисполнитель)</w:t>
            </w: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8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бюджета МО Ломинцевское Щёкинского района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Мероприятие </w:t>
            </w:r>
          </w:p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обследования МКД, содержание муниципального имущества (включая ремонт),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tabs>
                <w:tab w:val="left" w:pos="470"/>
                <w:tab w:val="left" w:pos="1385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 Ломинцевское</w:t>
            </w: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110"/>
                <w:tab w:val="left" w:pos="47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2020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tabs>
                <w:tab w:val="left" w:pos="29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50,0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54F7" w:rsidRDefault="00B654F7" w:rsidP="00B654F7">
      <w:pPr>
        <w:sectPr w:rsidR="00B654F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54F7" w:rsidRDefault="00B654F7" w:rsidP="00B654F7">
      <w:pPr>
        <w:sectPr w:rsidR="00B654F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B654F7" w:rsidRDefault="00B654F7" w:rsidP="00B654F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2232"/>
        <w:gridCol w:w="1970"/>
        <w:gridCol w:w="1960"/>
        <w:gridCol w:w="1970"/>
        <w:gridCol w:w="2496"/>
        <w:gridCol w:w="2357"/>
      </w:tblGrid>
      <w:tr w:rsidR="00B654F7" w:rsidTr="00B654F7">
        <w:trPr>
          <w:jc w:val="center"/>
        </w:trPr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54F7" w:rsidTr="00B654F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left="-9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1-й год реализации муниципальной программы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2-й год реализации муниципальной программы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</w:tr>
      <w:tr w:rsidR="00B654F7" w:rsidTr="00B654F7">
        <w:trPr>
          <w:trHeight w:val="55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Подпрограмма </w:t>
            </w:r>
            <w:r>
              <w:rPr>
                <w:lang w:eastAsia="en-US"/>
              </w:rPr>
              <w:t>«Инвентаризация и постановка на учет бесхозяйного имущества</w:t>
            </w:r>
            <w:r>
              <w:rPr>
                <w:color w:val="3E3E3E"/>
                <w:spacing w:val="1"/>
                <w:lang w:eastAsia="en-US"/>
              </w:rPr>
              <w:t xml:space="preserve">» 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 1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оценщиков, регистрация права собственности МО Ломинцевское Щекинского района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Задача 1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Переоценка стоимости имущества, сдаваемого в аренду на следующий финансовый год;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Задача 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заключение новых договоров и проведение аукционов по продаже права аренды;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Задача 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tabs>
                <w:tab w:val="left" w:pos="187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654F7" w:rsidTr="00B654F7">
        <w:trPr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pacing w:val="1"/>
                <w:lang w:eastAsia="en-US"/>
              </w:rPr>
            </w:pPr>
            <w:r>
              <w:rPr>
                <w:b/>
                <w:spacing w:val="1"/>
                <w:u w:val="single"/>
                <w:lang w:eastAsia="en-US"/>
              </w:rPr>
              <w:lastRenderedPageBreak/>
              <w:t>Подпрограмма 2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«Инвентаризация </w:t>
            </w:r>
            <w:r>
              <w:rPr>
                <w:lang w:eastAsia="en-US"/>
              </w:rPr>
              <w:lastRenderedPageBreak/>
              <w:t>и постановка на учет невостребованных земельных долей»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1 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вовлечение земель невостребованных земель сельхоз назначения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Задача 1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Сохранность земель сельхоз назначения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pacing w:val="1"/>
                <w:u w:val="single"/>
                <w:lang w:eastAsia="en-US"/>
              </w:rPr>
            </w:pPr>
            <w:r>
              <w:rPr>
                <w:b/>
                <w:spacing w:val="1"/>
                <w:u w:val="single"/>
                <w:lang w:eastAsia="en-US"/>
              </w:rPr>
              <w:t>Подпрограмма 3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pacing w:val="1"/>
                <w:u w:val="single"/>
                <w:lang w:eastAsia="en-US"/>
              </w:rPr>
            </w:pPr>
            <w:r>
              <w:rPr>
                <w:spacing w:val="1"/>
                <w:u w:val="single"/>
                <w:lang w:eastAsia="en-US"/>
              </w:rPr>
              <w:t>«Ведение казны МО Ломинцевское Щекинского района»</w:t>
            </w:r>
          </w:p>
          <w:p w:rsidR="00B654F7" w:rsidRDefault="00B654F7">
            <w:pPr>
              <w:spacing w:line="276" w:lineRule="auto"/>
              <w:rPr>
                <w:lang w:eastAsia="en-US"/>
              </w:rPr>
            </w:pPr>
            <w:r>
              <w:rPr>
                <w:b/>
                <w:spacing w:val="1"/>
                <w:lang w:eastAsia="en-US"/>
              </w:rPr>
              <w:t>Цель 1</w:t>
            </w:r>
            <w:r>
              <w:rPr>
                <w:lang w:eastAsia="en-US"/>
              </w:rPr>
              <w:t xml:space="preserve"> Охрана имущества казны и оплата коммунальных услуг и эксплуатационных расходов.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pacing w:val="1"/>
                <w:lang w:eastAsia="en-US"/>
              </w:rPr>
            </w:pPr>
            <w:r>
              <w:rPr>
                <w:b/>
                <w:spacing w:val="1"/>
                <w:lang w:eastAsia="en-US"/>
              </w:rPr>
              <w:t>Задача 1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 xml:space="preserve">Сохранение и приумножение имущества в </w:t>
            </w:r>
            <w:r>
              <w:rPr>
                <w:spacing w:val="1"/>
                <w:lang w:eastAsia="en-US"/>
              </w:rPr>
              <w:lastRenderedPageBreak/>
              <w:t>составе казны</w:t>
            </w: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pacing w:val="1"/>
                <w:lang w:eastAsia="en-US"/>
              </w:rPr>
            </w:pPr>
          </w:p>
          <w:p w:rsidR="00B654F7" w:rsidRDefault="00B654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u w:val="single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B654F7" w:rsidRDefault="00B654F7" w:rsidP="00B654F7">
      <w:pPr>
        <w:sectPr w:rsidR="00B654F7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потребность в ресурсах муниципальной программы</w:t>
      </w:r>
    </w:p>
    <w:p w:rsidR="00B654F7" w:rsidRDefault="00B654F7" w:rsidP="00B654F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B654F7" w:rsidRDefault="00B654F7" w:rsidP="00B654F7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735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10"/>
        <w:gridCol w:w="2695"/>
        <w:gridCol w:w="3404"/>
        <w:gridCol w:w="993"/>
        <w:gridCol w:w="708"/>
        <w:gridCol w:w="851"/>
        <w:gridCol w:w="850"/>
        <w:gridCol w:w="851"/>
        <w:gridCol w:w="709"/>
        <w:gridCol w:w="708"/>
        <w:gridCol w:w="1110"/>
        <w:gridCol w:w="1300"/>
        <w:gridCol w:w="246"/>
      </w:tblGrid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Объем расходов (тыс.руб.)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4F7" w:rsidRDefault="00B654F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B654F7" w:rsidRDefault="00B654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том числе по годам: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2022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1195,7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70,0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МО 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Инвентаризация и постановка на учет бесхозяйного имущества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lang w:eastAsia="en-US"/>
              </w:rPr>
            </w:pPr>
            <w:r>
              <w:rPr>
                <w:lang w:eastAsia="en-US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194,4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194,4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4F7" w:rsidRDefault="00B654F7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lang w:eastAsia="en-US"/>
              </w:rPr>
            </w:pPr>
            <w:r>
              <w:rPr>
                <w:lang w:eastAsia="en-US"/>
              </w:rPr>
              <w:t>Ведение казны МО Ломинцевское Щекинского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10,0</w:t>
            </w:r>
          </w:p>
        </w:tc>
      </w:tr>
      <w:tr w:rsidR="00B654F7" w:rsidTr="00B654F7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4F7" w:rsidRDefault="00B654F7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654F7" w:rsidRDefault="00B654F7" w:rsidP="00B654F7"/>
    <w:p w:rsidR="00B654F7" w:rsidRDefault="00B654F7" w:rsidP="00B654F7"/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B654F7" w:rsidTr="00B654F7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F7" w:rsidRDefault="00B654F7">
            <w:pPr>
              <w:spacing w:line="276" w:lineRule="auto"/>
              <w:rPr>
                <w:lang w:eastAsia="en-US"/>
              </w:rPr>
            </w:pPr>
          </w:p>
        </w:tc>
      </w:tr>
    </w:tbl>
    <w:p w:rsidR="00B654F7" w:rsidRDefault="00B654F7" w:rsidP="00B654F7"/>
    <w:p w:rsidR="00CA0B8A" w:rsidRDefault="00CA0B8A" w:rsidP="00B654F7">
      <w:pPr>
        <w:ind w:firstLine="709"/>
        <w:jc w:val="right"/>
      </w:pPr>
    </w:p>
    <w:sectPr w:rsidR="00CA0B8A" w:rsidSect="00B654F7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5CC9"/>
    <w:rsid w:val="006F68C6"/>
    <w:rsid w:val="00702970"/>
    <w:rsid w:val="007052C7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249B9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54F7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36F4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08D5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2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2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3814E-0D9E-4CA2-AE49-7431BEE9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6</cp:revision>
  <cp:lastPrinted>2020-01-16T12:18:00Z</cp:lastPrinted>
  <dcterms:created xsi:type="dcterms:W3CDTF">2020-11-13T07:18:00Z</dcterms:created>
  <dcterms:modified xsi:type="dcterms:W3CDTF">2020-11-13T08:29:00Z</dcterms:modified>
</cp:coreProperties>
</file>