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AA" w:rsidRPr="002900AA" w:rsidRDefault="002900AA" w:rsidP="002900AA">
      <w:pPr>
        <w:snapToGrid w:val="0"/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p w:rsidR="002900AA" w:rsidRPr="002900AA" w:rsidRDefault="002900AA" w:rsidP="002900AA">
      <w:pPr>
        <w:snapToGrid w:val="0"/>
        <w:spacing w:after="0" w:line="240" w:lineRule="auto"/>
        <w:rPr>
          <w:rFonts w:eastAsia="Times New Roman"/>
          <w:sz w:val="26"/>
          <w:szCs w:val="20"/>
          <w:lang w:eastAsia="ru-RU"/>
        </w:rPr>
      </w:pP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ТУЛЬСКАЯ ОБЛАСТЬ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МУНИЦИПАЛЬНОЕ ОБРАЗОВАНИЕ ЛОМИНЦЕВСКОЕ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СОБРАНИЕ ДЕПУТАТОВ МУНИЦИПАЛЬНОГО ОБРАЗОВАНИЯ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ЛОМИНЦЕВСКОЕ ЩЕКИНСКОГО РАЙОНА</w:t>
      </w:r>
    </w:p>
    <w:p w:rsidR="006D7818" w:rsidRPr="006D7818" w:rsidRDefault="006D7818" w:rsidP="006D781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(ЧЕТВЕРТОГО СОЗЫВА)</w:t>
      </w: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jc w:val="center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РЕШЕНИЕ</w:t>
      </w: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D7818" w:rsidRPr="006D7818" w:rsidRDefault="006D7818" w:rsidP="006D7818">
      <w:pPr>
        <w:tabs>
          <w:tab w:val="left" w:pos="567"/>
          <w:tab w:val="left" w:pos="5387"/>
        </w:tabs>
        <w:spacing w:after="0" w:line="240" w:lineRule="auto"/>
        <w:outlineLvl w:val="0"/>
        <w:rPr>
          <w:rFonts w:ascii="PT Astra Serif" w:eastAsia="Times New Roman" w:hAnsi="PT Astra Serif"/>
          <w:b/>
          <w:bCs/>
          <w:spacing w:val="30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от_____________2020 года                                                                     №_____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2900AA" w:rsidRPr="006D7818" w:rsidRDefault="002900AA" w:rsidP="002900AA">
      <w:pPr>
        <w:snapToGrid w:val="0"/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Об установлении и введении в действие на территории муниц</w:t>
      </w:r>
      <w:r w:rsidR="00F22A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ипального образования </w:t>
      </w:r>
      <w:r w:rsid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 налога на имущество физических лиц</w:t>
      </w:r>
    </w:p>
    <w:p w:rsidR="002900AA" w:rsidRPr="002900AA" w:rsidRDefault="002900AA" w:rsidP="002900AA">
      <w:pPr>
        <w:snapToGrid w:val="0"/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2900AA" w:rsidRPr="006D7818" w:rsidRDefault="002900AA" w:rsidP="00290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В соответствии с главой 32 Налогового кодекса Российской Федерации, </w:t>
      </w:r>
      <w:r w:rsidRPr="006D7818">
        <w:rPr>
          <w:rFonts w:ascii="PT Astra Serif" w:eastAsia="Times New Roman" w:hAnsi="PT Astra Serif"/>
          <w:sz w:val="28"/>
          <w:szCs w:val="24"/>
          <w:lang w:eastAsia="ru-RU"/>
        </w:rPr>
        <w:t xml:space="preserve">пунктом 2 части 1 статьи 14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Федерального </w:t>
      </w:r>
      <w:r w:rsidRPr="006D7818">
        <w:rPr>
          <w:rFonts w:ascii="PT Astra Serif" w:eastAsia="Times New Roman" w:hAnsi="PT Astra Serif"/>
          <w:snapToGrid w:val="0"/>
          <w:sz w:val="28"/>
          <w:szCs w:val="28"/>
          <w:lang w:eastAsia="ru-RU"/>
        </w:rPr>
        <w:t xml:space="preserve">закона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от 6 октября 2003 г. № 131-ФЗ «Об общих принципах организации местного самоуправления в Российской Федерации», на основании </w:t>
      </w:r>
      <w:r w:rsidRPr="006D7818">
        <w:rPr>
          <w:rFonts w:ascii="PT Astra Serif" w:eastAsia="Times New Roman" w:hAnsi="PT Astra Serif"/>
          <w:snapToGrid w:val="0"/>
          <w:sz w:val="28"/>
          <w:szCs w:val="28"/>
          <w:lang w:eastAsia="ru-RU"/>
        </w:rPr>
        <w:t>Устава</w:t>
      </w:r>
      <w:r w:rsidRPr="006D7818">
        <w:rPr>
          <w:rFonts w:ascii="PT Astra Serif" w:eastAsia="Times New Roman" w:hAnsi="PT Astra Serif"/>
          <w:snapToGrid w:val="0"/>
          <w:sz w:val="26"/>
          <w:szCs w:val="20"/>
          <w:lang w:eastAsia="ru-RU"/>
        </w:rPr>
        <w:t xml:space="preserve">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муниципального образования </w:t>
      </w:r>
    </w:p>
    <w:p w:rsidR="002900AA" w:rsidRPr="006D7818" w:rsidRDefault="006D7818" w:rsidP="002900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района, Собрание депутатов муниц</w:t>
      </w:r>
      <w:r w:rsidR="00F22A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ипального образования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Щекинского района </w:t>
      </w:r>
      <w:r w:rsidR="002900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РЕШИЛО:</w:t>
      </w:r>
    </w:p>
    <w:p w:rsidR="002900AA" w:rsidRPr="006D7818" w:rsidRDefault="002900AA" w:rsidP="00290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1. Установить и ввести в действие с 1 января 2020 года на территории муниц</w:t>
      </w:r>
      <w:r w:rsidR="00F22A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ипального образования </w:t>
      </w:r>
      <w:r w:rsid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 налог на имущество физических лиц (далее – налог).</w:t>
      </w:r>
    </w:p>
    <w:p w:rsidR="002900AA" w:rsidRPr="006D7818" w:rsidRDefault="002900AA" w:rsidP="002900A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 Установить ставки налога на имущество физических лиц в следующих размерах:</w:t>
      </w:r>
    </w:p>
    <w:p w:rsidR="002900AA" w:rsidRPr="006D7818" w:rsidRDefault="002900AA" w:rsidP="002900AA">
      <w:pPr>
        <w:widowControl w:val="0"/>
        <w:numPr>
          <w:ilvl w:val="1"/>
          <w:numId w:val="1"/>
        </w:numPr>
        <w:autoSpaceDE w:val="0"/>
        <w:autoSpaceDN w:val="0"/>
        <w:snapToGrid w:val="0"/>
        <w:spacing w:after="0" w:line="240" w:lineRule="auto"/>
        <w:contextualSpacing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0,1 процента в отношении: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- гаражей и </w:t>
      </w:r>
      <w:proofErr w:type="spellStart"/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машино</w:t>
      </w:r>
      <w:proofErr w:type="spellEnd"/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3.2. 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3.3.  0,5 процента в отношении прочих объектов налогообложения.</w:t>
      </w:r>
    </w:p>
    <w:p w:rsidR="002900AA" w:rsidRPr="006D7818" w:rsidRDefault="002900AA" w:rsidP="002900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4. Признать утратившими силу следующие решения Собрания депутатов муниц</w:t>
      </w:r>
      <w:r w:rsidR="00983A03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ипального образования </w:t>
      </w:r>
      <w:r w:rsid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Щекинского района:</w:t>
      </w:r>
    </w:p>
    <w:p w:rsidR="006D7818" w:rsidRPr="006D7818" w:rsidRDefault="006D7818" w:rsidP="006D7818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- </w:t>
      </w:r>
      <w:r w:rsidRPr="006D7818">
        <w:rPr>
          <w:rFonts w:ascii="PT Astra Serif" w:eastAsia="Times New Roman" w:hAnsi="PT Astra Serif"/>
          <w:sz w:val="28"/>
          <w:szCs w:val="28"/>
          <w:lang w:eastAsia="ru-RU"/>
        </w:rPr>
        <w:t>от 20 октября 2015 года № 15-45 «Об установлении и введении в действие на территории муниципального образования Ломинцевское Щекинского района налога на имущество физических лиц»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2900AA" w:rsidRPr="006D7818" w:rsidRDefault="005D2E3B" w:rsidP="002900AA">
      <w:pPr>
        <w:spacing w:after="0" w:line="240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="00723197">
        <w:rPr>
          <w:rFonts w:ascii="PT Astra Serif" w:eastAsia="Times New Roman" w:hAnsi="PT Astra Serif"/>
          <w:sz w:val="28"/>
          <w:szCs w:val="28"/>
          <w:lang w:eastAsia="ru-RU"/>
        </w:rPr>
        <w:t xml:space="preserve">Опубликовать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>в информационном бюллетене «Щекинский муниципальный вестник» и размещению на</w:t>
      </w:r>
      <w:r w:rsidR="00F22A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официальном сайте МО </w:t>
      </w:r>
      <w:r w:rsid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>в сети «Интернет».</w:t>
      </w:r>
    </w:p>
    <w:p w:rsidR="002900AA" w:rsidRPr="006D7818" w:rsidRDefault="005D2E3B" w:rsidP="00290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bCs/>
          <w:sz w:val="28"/>
          <w:szCs w:val="28"/>
        </w:rPr>
        <w:t>6</w:t>
      </w:r>
      <w:bookmarkStart w:id="0" w:name="_GoBack"/>
      <w:bookmarkEnd w:id="0"/>
      <w:r w:rsidR="002900AA" w:rsidRPr="006D7818">
        <w:rPr>
          <w:rFonts w:ascii="PT Astra Serif" w:eastAsia="Calibri" w:hAnsi="PT Astra Serif"/>
          <w:bCs/>
          <w:sz w:val="28"/>
          <w:szCs w:val="28"/>
        </w:rPr>
        <w:t>. Настоящее р</w:t>
      </w:r>
      <w:r w:rsidR="002900AA" w:rsidRPr="006D7818">
        <w:rPr>
          <w:rFonts w:ascii="PT Astra Serif" w:eastAsia="Calibri" w:hAnsi="PT Astra Serif"/>
          <w:sz w:val="28"/>
          <w:szCs w:val="28"/>
        </w:rPr>
        <w:t>ешение</w:t>
      </w:r>
      <w:r w:rsidR="002900AA" w:rsidRPr="006D7818">
        <w:rPr>
          <w:rFonts w:ascii="PT Astra Serif" w:eastAsia="Times New Roman" w:hAnsi="PT Astra Serif"/>
          <w:sz w:val="28"/>
          <w:szCs w:val="28"/>
          <w:lang w:eastAsia="ru-RU"/>
        </w:rPr>
        <w:t xml:space="preserve"> вступает в силу </w:t>
      </w:r>
      <w:r w:rsidR="006D7818" w:rsidRPr="006D7818">
        <w:rPr>
          <w:rFonts w:ascii="PT Astra Serif" w:eastAsia="Times New Roman" w:hAnsi="PT Astra Serif"/>
          <w:sz w:val="28"/>
          <w:szCs w:val="28"/>
          <w:lang w:eastAsia="ru-RU"/>
        </w:rPr>
        <w:t>с 01 января 2020 года.</w:t>
      </w:r>
    </w:p>
    <w:p w:rsidR="002900AA" w:rsidRPr="006D7818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900AA" w:rsidRPr="006D7818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900AA" w:rsidRPr="006D7818" w:rsidRDefault="002900AA" w:rsidP="002900AA">
      <w:pPr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2900AA" w:rsidRPr="006D7818" w:rsidRDefault="002900AA" w:rsidP="002900AA">
      <w:pPr>
        <w:tabs>
          <w:tab w:val="left" w:pos="4905"/>
        </w:tabs>
        <w:snapToGrid w:val="0"/>
        <w:spacing w:after="0" w:line="240" w:lineRule="auto"/>
        <w:ind w:firstLine="709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Глава муниципального образования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ab/>
      </w:r>
    </w:p>
    <w:p w:rsidR="00BF2FCF" w:rsidRDefault="006D7818" w:rsidP="002900AA">
      <w:pPr>
        <w:rPr>
          <w:rFonts w:ascii="PT Astra Serif" w:hAnsi="PT Astra Serif"/>
          <w:b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Ломинцевское </w:t>
      </w:r>
      <w:r w:rsidR="002900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Щекинского района</w:t>
      </w:r>
      <w:r w:rsidR="00F22AAA"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     </w:t>
      </w:r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                       В.В. </w:t>
      </w:r>
      <w:proofErr w:type="spellStart"/>
      <w:r w:rsidRPr="006D7818">
        <w:rPr>
          <w:rFonts w:ascii="PT Astra Serif" w:eastAsia="Times New Roman" w:hAnsi="PT Astra Serif"/>
          <w:b/>
          <w:sz w:val="28"/>
          <w:szCs w:val="28"/>
          <w:lang w:eastAsia="ru-RU"/>
        </w:rPr>
        <w:t>Шайдт</w:t>
      </w:r>
      <w:proofErr w:type="spellEnd"/>
    </w:p>
    <w:p w:rsidR="00BF2FCF" w:rsidRPr="00BF2FCF" w:rsidRDefault="00BF2FCF" w:rsidP="00BF2FCF">
      <w:pPr>
        <w:rPr>
          <w:rFonts w:ascii="PT Astra Serif" w:hAnsi="PT Astra Serif"/>
        </w:rPr>
      </w:pPr>
    </w:p>
    <w:p w:rsidR="00BF2FCF" w:rsidRP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</w:rPr>
      </w:pPr>
    </w:p>
    <w:p w:rsidR="00BF2FCF" w:rsidRDefault="00BF2FCF" w:rsidP="00BF2FCF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</w:rPr>
        <w:t xml:space="preserve">             </w:t>
      </w:r>
      <w:r>
        <w:rPr>
          <w:rFonts w:ascii="PT Astra Serif" w:hAnsi="PT Astra Serif"/>
          <w:color w:val="000000"/>
        </w:rPr>
        <w:t xml:space="preserve">Исп. </w:t>
      </w:r>
      <w:proofErr w:type="spellStart"/>
      <w:r>
        <w:rPr>
          <w:rFonts w:ascii="PT Astra Serif" w:hAnsi="PT Astra Serif"/>
          <w:color w:val="000000"/>
        </w:rPr>
        <w:t>Савонина</w:t>
      </w:r>
      <w:proofErr w:type="spellEnd"/>
      <w:r>
        <w:rPr>
          <w:rFonts w:ascii="PT Astra Serif" w:hAnsi="PT Astra Serif"/>
          <w:color w:val="000000"/>
        </w:rPr>
        <w:t xml:space="preserve"> Ольга Александровна,</w:t>
      </w:r>
    </w:p>
    <w:p w:rsidR="00393768" w:rsidRPr="00825276" w:rsidRDefault="00BF2FCF" w:rsidP="00825276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</w:t>
      </w:r>
      <w:r w:rsidR="00825276">
        <w:rPr>
          <w:rFonts w:ascii="PT Astra Serif" w:hAnsi="PT Astra Serif"/>
          <w:color w:val="000000"/>
        </w:rPr>
        <w:t xml:space="preserve">  тел.: 8(48751) 20-3-31,доб.204</w:t>
      </w:r>
    </w:p>
    <w:sectPr w:rsidR="00393768" w:rsidRPr="00825276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43"/>
    <w:multiLevelType w:val="multilevel"/>
    <w:tmpl w:val="3C144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C"/>
    <w:rsid w:val="00056EAE"/>
    <w:rsid w:val="002900AA"/>
    <w:rsid w:val="00393768"/>
    <w:rsid w:val="003B6837"/>
    <w:rsid w:val="004E1B7B"/>
    <w:rsid w:val="005D2E3B"/>
    <w:rsid w:val="006D7818"/>
    <w:rsid w:val="00723197"/>
    <w:rsid w:val="00825276"/>
    <w:rsid w:val="008C5DF9"/>
    <w:rsid w:val="00983A03"/>
    <w:rsid w:val="00A87F0C"/>
    <w:rsid w:val="00BF2FCF"/>
    <w:rsid w:val="00DA1C9C"/>
    <w:rsid w:val="00F22AAA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7</cp:revision>
  <cp:lastPrinted>2020-08-06T09:46:00Z</cp:lastPrinted>
  <dcterms:created xsi:type="dcterms:W3CDTF">2020-07-07T07:32:00Z</dcterms:created>
  <dcterms:modified xsi:type="dcterms:W3CDTF">2020-08-10T07:43:00Z</dcterms:modified>
</cp:coreProperties>
</file>