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>
      <w:bookmarkStart w:id="0" w:name="_GoBack"/>
      <w:bookmarkEnd w:id="0"/>
    </w:p>
    <w:p w:rsidR="00C55CEA" w:rsidRDefault="00C55CEA"/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54D4" w:rsidRPr="009B54D4" w:rsidTr="009B54D4">
        <w:trPr>
          <w:jc w:val="center"/>
        </w:trPr>
        <w:tc>
          <w:tcPr>
            <w:tcW w:w="4785" w:type="dxa"/>
            <w:shd w:val="clear" w:color="auto" w:fill="auto"/>
          </w:tcPr>
          <w:p w:rsidR="009B54D4" w:rsidRPr="009B54D4" w:rsidRDefault="00A70479" w:rsidP="004E63F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от 27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E63FE">
              <w:rPr>
                <w:rFonts w:ascii="Arial" w:hAnsi="Arial" w:cs="Arial"/>
                <w:b/>
                <w:sz w:val="28"/>
                <w:szCs w:val="28"/>
              </w:rPr>
              <w:t xml:space="preserve">октября 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2022</w:t>
            </w:r>
            <w:r w:rsidR="009B54D4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№ </w:t>
            </w:r>
            <w:r w:rsidR="00A70479">
              <w:rPr>
                <w:rFonts w:ascii="Arial" w:hAnsi="Arial" w:cs="Arial"/>
                <w:b/>
                <w:sz w:val="28"/>
                <w:szCs w:val="28"/>
              </w:rPr>
              <w:t>120</w:t>
            </w: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50252" w:rsidRPr="009B54D4" w:rsidRDefault="00150252" w:rsidP="001502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</w:t>
      </w:r>
      <w:r w:rsidRPr="009B54D4">
        <w:rPr>
          <w:rFonts w:ascii="Arial" w:hAnsi="Arial" w:cs="Arial"/>
          <w:b/>
          <w:bCs/>
          <w:sz w:val="32"/>
          <w:szCs w:val="32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150252" w:rsidRPr="009B54D4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B54D4">
        <w:rPr>
          <w:rFonts w:ascii="Arial" w:hAnsi="Arial" w:cs="Arial"/>
          <w:b/>
        </w:rPr>
        <w:t>ПОСТАНОВЛЯЕТ: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B54D4" w:rsidRDefault="00150252" w:rsidP="00150252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9B54D4" w:rsidRDefault="00150252" w:rsidP="00150252">
      <w:pPr>
        <w:ind w:firstLine="72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3. Настоящее постановление вступает в силу со дня официального обнародования</w:t>
      </w:r>
      <w:r w:rsidR="004E63FE">
        <w:rPr>
          <w:rFonts w:ascii="Arial" w:hAnsi="Arial" w:cs="Arial"/>
        </w:rPr>
        <w:t xml:space="preserve"> и распространяется на правоотношения, возникшие с 01 января 2022 года</w:t>
      </w:r>
      <w:r w:rsidRPr="009B54D4">
        <w:rPr>
          <w:rFonts w:ascii="Arial" w:hAnsi="Arial" w:cs="Arial"/>
        </w:rPr>
        <w:t>.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53194A" w:rsidP="001502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150252" w:rsidRPr="009B54D4">
        <w:rPr>
          <w:rFonts w:ascii="Arial" w:hAnsi="Arial" w:cs="Arial"/>
        </w:rPr>
        <w:t xml:space="preserve"> администрации 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Ломинцевское Щекинского района                                     И.В. </w:t>
      </w:r>
      <w:r w:rsidR="0053194A">
        <w:rPr>
          <w:rFonts w:ascii="Arial" w:hAnsi="Arial" w:cs="Arial"/>
        </w:rPr>
        <w:t>Рейн</w:t>
      </w: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Приложение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к постановлению администрации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от </w:t>
      </w:r>
      <w:r w:rsidR="00A70479">
        <w:rPr>
          <w:rFonts w:ascii="Arial" w:hAnsi="Arial" w:cs="Arial"/>
        </w:rPr>
        <w:t>27</w:t>
      </w:r>
      <w:r w:rsidR="00FD5F1B">
        <w:rPr>
          <w:rFonts w:ascii="Arial" w:hAnsi="Arial" w:cs="Arial"/>
        </w:rPr>
        <w:t xml:space="preserve"> </w:t>
      </w:r>
      <w:r w:rsidR="004E63FE">
        <w:rPr>
          <w:rFonts w:ascii="Arial" w:hAnsi="Arial" w:cs="Arial"/>
        </w:rPr>
        <w:t>октября</w:t>
      </w:r>
      <w:r w:rsidR="00FD5F1B">
        <w:rPr>
          <w:rFonts w:ascii="Arial" w:hAnsi="Arial" w:cs="Arial"/>
        </w:rPr>
        <w:t xml:space="preserve"> 2022 </w:t>
      </w:r>
      <w:r w:rsidRPr="009B54D4">
        <w:rPr>
          <w:rFonts w:ascii="Arial" w:hAnsi="Arial" w:cs="Arial"/>
        </w:rPr>
        <w:t>года №</w:t>
      </w:r>
      <w:r w:rsidR="00A70479">
        <w:rPr>
          <w:rFonts w:ascii="Arial" w:hAnsi="Arial" w:cs="Arial"/>
        </w:rPr>
        <w:t xml:space="preserve"> 120</w:t>
      </w:r>
      <w:r w:rsidRPr="009B54D4">
        <w:rPr>
          <w:rFonts w:ascii="Arial" w:hAnsi="Arial" w:cs="Arial"/>
        </w:rPr>
        <w:t xml:space="preserve"> </w:t>
      </w:r>
    </w:p>
    <w:p w:rsidR="00AE6100" w:rsidRPr="009B54D4" w:rsidRDefault="00AE6100" w:rsidP="00851B94">
      <w:pPr>
        <w:ind w:firstLine="709"/>
        <w:jc w:val="right"/>
        <w:rPr>
          <w:rFonts w:ascii="Arial" w:hAnsi="Arial" w:cs="Arial"/>
        </w:rPr>
      </w:pPr>
    </w:p>
    <w:p w:rsidR="00AE6100" w:rsidRPr="009B54D4" w:rsidRDefault="00AE6100" w:rsidP="00AE6100">
      <w:pPr>
        <w:ind w:firstLine="709"/>
        <w:jc w:val="center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ПАСПОРТ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</w:t>
            </w:r>
            <w:r w:rsidR="00851B94" w:rsidRPr="009B54D4">
              <w:rPr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</w:t>
            </w:r>
            <w:r w:rsidR="00851B94" w:rsidRPr="009B54D4">
              <w:rPr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BF54E0" w:rsidP="00720286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720286" w:rsidRPr="009B54D4">
              <w:rPr>
                <w:sz w:val="24"/>
                <w:szCs w:val="24"/>
              </w:rPr>
              <w:t>5</w:t>
            </w:r>
            <w:r w:rsidR="004E63FE">
              <w:rPr>
                <w:sz w:val="24"/>
                <w:szCs w:val="24"/>
              </w:rPr>
              <w:t xml:space="preserve">-2024 </w:t>
            </w:r>
            <w:r w:rsidR="00851B94" w:rsidRPr="009B54D4">
              <w:rPr>
                <w:sz w:val="24"/>
                <w:szCs w:val="24"/>
              </w:rPr>
              <w:t>годы</w:t>
            </w:r>
          </w:p>
        </w:tc>
      </w:tr>
      <w:tr w:rsidR="00851B94" w:rsidRPr="009B54D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rPr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9B54D4">
              <w:rPr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9B54D4">
              <w:rPr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9B54D4" w:rsidRDefault="00851B94" w:rsidP="00BF54E0">
            <w:pPr>
              <w:pStyle w:val="ConsPlusCell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B54D4">
              <w:rPr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Программно-целевые </w:t>
            </w:r>
            <w:r w:rsidRPr="009B54D4">
              <w:rPr>
                <w:sz w:val="24"/>
                <w:szCs w:val="24"/>
              </w:rPr>
              <w:lastRenderedPageBreak/>
              <w:t>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 xml:space="preserve">Регистрация права собственности муниципального </w:t>
            </w:r>
            <w:r w:rsidRPr="009B54D4">
              <w:rPr>
                <w:sz w:val="24"/>
                <w:szCs w:val="24"/>
              </w:rPr>
              <w:lastRenderedPageBreak/>
              <w:t>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9B54D4">
              <w:rPr>
                <w:sz w:val="24"/>
                <w:szCs w:val="24"/>
              </w:rPr>
              <w:t>: тыс. руб. – бюджет МО Ломинцевское</w:t>
            </w:r>
            <w:r w:rsidR="004E63FE">
              <w:rPr>
                <w:sz w:val="24"/>
                <w:szCs w:val="24"/>
              </w:rPr>
              <w:t xml:space="preserve">- 828,8 </w:t>
            </w:r>
            <w:proofErr w:type="spellStart"/>
            <w:r w:rsidR="00720286" w:rsidRPr="009B54D4">
              <w:rPr>
                <w:sz w:val="24"/>
                <w:szCs w:val="24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  20,0 тыс.</w:t>
            </w:r>
            <w:r w:rsidR="009E4DBB" w:rsidRPr="009B54D4">
              <w:rPr>
                <w:sz w:val="24"/>
                <w:szCs w:val="24"/>
                <w:u w:val="single"/>
              </w:rPr>
              <w:t xml:space="preserve">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– </w:t>
            </w:r>
            <w:r w:rsidR="004E63FE">
              <w:rPr>
                <w:sz w:val="24"/>
                <w:szCs w:val="24"/>
                <w:u w:val="single"/>
              </w:rPr>
              <w:t>289,2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4E63FE">
              <w:rPr>
                <w:sz w:val="24"/>
                <w:szCs w:val="24"/>
                <w:u w:val="single"/>
              </w:rPr>
              <w:t>53,2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4E63FE">
              <w:rPr>
                <w:sz w:val="24"/>
                <w:szCs w:val="24"/>
                <w:u w:val="single"/>
              </w:rPr>
              <w:t>164,6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E6100" w:rsidRPr="009B54D4">
              <w:rPr>
                <w:sz w:val="24"/>
                <w:szCs w:val="24"/>
                <w:u w:val="single"/>
              </w:rPr>
              <w:t>1</w:t>
            </w:r>
            <w:r w:rsidR="004E63FE">
              <w:rPr>
                <w:sz w:val="24"/>
                <w:szCs w:val="24"/>
                <w:u w:val="single"/>
              </w:rPr>
              <w:t>3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4E63FE">
              <w:rPr>
                <w:sz w:val="24"/>
                <w:szCs w:val="24"/>
                <w:u w:val="single"/>
              </w:rPr>
              <w:t>87,8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</w:t>
            </w:r>
            <w:r w:rsidR="00F10954" w:rsidRPr="009B54D4">
              <w:rPr>
                <w:sz w:val="24"/>
                <w:szCs w:val="24"/>
                <w:u w:val="single"/>
              </w:rPr>
              <w:t>–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r w:rsidR="004E63FE">
              <w:rPr>
                <w:sz w:val="24"/>
                <w:szCs w:val="24"/>
                <w:u w:val="single"/>
              </w:rPr>
              <w:t>150,9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E6100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</w:t>
            </w:r>
            <w:r w:rsidR="00DB02B3">
              <w:rPr>
                <w:sz w:val="24"/>
                <w:szCs w:val="24"/>
                <w:u w:val="single"/>
              </w:rPr>
              <w:t>267,2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 w:rsidR="004E63FE">
              <w:rPr>
                <w:sz w:val="24"/>
                <w:szCs w:val="24"/>
                <w:u w:val="single"/>
              </w:rPr>
              <w:t xml:space="preserve"> – 89,3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 w:rsidR="004E63FE">
              <w:rPr>
                <w:sz w:val="24"/>
                <w:szCs w:val="24"/>
                <w:u w:val="single"/>
              </w:rPr>
              <w:t xml:space="preserve"> – 1,2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4E63FE">
              <w:rPr>
                <w:sz w:val="24"/>
                <w:szCs w:val="24"/>
                <w:u w:val="single"/>
              </w:rPr>
              <w:t>26,9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13,1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4E63FE">
              <w:rPr>
                <w:sz w:val="24"/>
                <w:szCs w:val="24"/>
                <w:u w:val="single"/>
              </w:rPr>
              <w:t>16,8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F10954" w:rsidRPr="009B54D4">
              <w:rPr>
                <w:sz w:val="24"/>
                <w:szCs w:val="24"/>
                <w:u w:val="single"/>
              </w:rPr>
              <w:t xml:space="preserve">год – </w:t>
            </w:r>
            <w:r w:rsidR="004E63FE">
              <w:rPr>
                <w:sz w:val="24"/>
                <w:szCs w:val="24"/>
                <w:u w:val="single"/>
              </w:rPr>
              <w:t>39,9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="00F1095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 год - 2</w:t>
            </w:r>
            <w:r w:rsidR="00F1095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4E63FE">
              <w:rPr>
                <w:sz w:val="24"/>
                <w:szCs w:val="24"/>
                <w:u w:val="single"/>
              </w:rPr>
              <w:t xml:space="preserve">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DB02B3">
              <w:rPr>
                <w:sz w:val="24"/>
                <w:szCs w:val="24"/>
                <w:u w:val="single"/>
              </w:rPr>
              <w:t>366,8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9B54D4" w:rsidRDefault="009F4D2A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 w:rsidR="00DB02B3">
              <w:rPr>
                <w:sz w:val="24"/>
                <w:szCs w:val="24"/>
                <w:u w:val="single"/>
              </w:rPr>
              <w:t>63,8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 w:rsidR="00DB02B3">
              <w:rPr>
                <w:sz w:val="24"/>
                <w:szCs w:val="24"/>
                <w:u w:val="single"/>
              </w:rPr>
              <w:t>26,0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-  </w:t>
            </w:r>
            <w:r w:rsidR="00DB02B3">
              <w:rPr>
                <w:sz w:val="24"/>
                <w:szCs w:val="24"/>
                <w:u w:val="single"/>
              </w:rPr>
              <w:t>35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</w:t>
            </w:r>
            <w:r w:rsidR="00BF54E0" w:rsidRPr="009B54D4">
              <w:rPr>
                <w:sz w:val="24"/>
                <w:szCs w:val="24"/>
                <w:u w:val="single"/>
              </w:rPr>
              <w:t>9</w:t>
            </w:r>
            <w:r w:rsidR="00DB02B3">
              <w:rPr>
                <w:sz w:val="24"/>
                <w:szCs w:val="24"/>
                <w:u w:val="single"/>
              </w:rPr>
              <w:t xml:space="preserve"> год – 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год – 71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DB02B3"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DB02B3"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DB02B3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FD5F1B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D5F1B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D5F1B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DB02B3">
              <w:rPr>
                <w:sz w:val="24"/>
                <w:szCs w:val="24"/>
                <w:u w:val="single"/>
              </w:rPr>
              <w:t>294,8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2016 год -136,1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DB02B3">
              <w:rPr>
                <w:sz w:val="24"/>
                <w:szCs w:val="24"/>
                <w:u w:val="single"/>
              </w:rPr>
              <w:t>26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18622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 w:rsidR="00DB02B3">
              <w:rPr>
                <w:sz w:val="24"/>
                <w:szCs w:val="24"/>
                <w:u w:val="single"/>
              </w:rPr>
              <w:t>102,7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2019 год – 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2020 год – </w:t>
            </w:r>
            <w:r w:rsidR="00851B9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DB02B3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2021 год – </w:t>
            </w:r>
            <w:r w:rsidR="001558C2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1558C2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1558C2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1558C2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1558C2"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FD5F1B" w:rsidRDefault="0083729C" w:rsidP="00FD5F1B"/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1.ВВЕДЕНИЕ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</w:rPr>
      </w:pPr>
      <w:r w:rsidRPr="009B54D4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Подпрограмма </w:t>
      </w:r>
      <w:r w:rsidRPr="009B54D4">
        <w:rPr>
          <w:rFonts w:ascii="Arial" w:hAnsi="Arial" w:cs="Arial"/>
        </w:rPr>
        <w:t>«Инвентаризация и постановка на учет бе</w:t>
      </w:r>
      <w:r w:rsidR="00BF54E0" w:rsidRPr="009B54D4">
        <w:rPr>
          <w:rFonts w:ascii="Arial" w:hAnsi="Arial" w:cs="Arial"/>
        </w:rPr>
        <w:t>схозяйного имущества</w:t>
      </w:r>
      <w:r w:rsidRPr="009B54D4">
        <w:rPr>
          <w:rFonts w:ascii="Arial" w:hAnsi="Arial" w:cs="Arial"/>
          <w:color w:val="3E3E3E"/>
          <w:spacing w:val="1"/>
        </w:rPr>
        <w:t xml:space="preserve">» 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подпрограммы</w:t>
      </w:r>
      <w:r w:rsidRPr="009B54D4">
        <w:rPr>
          <w:rFonts w:ascii="Arial" w:hAnsi="Arial" w:cs="Arial"/>
          <w:b/>
        </w:rPr>
        <w:t xml:space="preserve">: </w:t>
      </w:r>
      <w:r w:rsidRPr="009B54D4">
        <w:rPr>
          <w:rFonts w:ascii="Arial" w:hAnsi="Arial" w:cs="Arial"/>
        </w:rPr>
        <w:t xml:space="preserve">Оформление кадастровых паспортов и технических паспортов на недвижимое имущество, оформление отчетов </w:t>
      </w:r>
      <w:r w:rsidRPr="009B54D4">
        <w:rPr>
          <w:rFonts w:ascii="Arial" w:hAnsi="Arial" w:cs="Arial"/>
        </w:rPr>
        <w:lastRenderedPageBreak/>
        <w:t>независимых оценщиков, регистрация права собственности МО Ломинцевское Щекинского района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</w:t>
      </w:r>
      <w:r w:rsidRPr="009B54D4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9B54D4">
        <w:rPr>
          <w:rFonts w:ascii="Arial" w:hAnsi="Arial" w:cs="Arial"/>
        </w:rPr>
        <w:t>зация имущества.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spellStart"/>
      <w:r w:rsidRPr="009B54D4">
        <w:rPr>
          <w:rFonts w:ascii="Arial" w:hAnsi="Arial" w:cs="Arial"/>
          <w:b/>
          <w:u w:val="single"/>
        </w:rPr>
        <w:t>Задачи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С</w:t>
      </w:r>
      <w:proofErr w:type="gramEnd"/>
      <w:r w:rsidRPr="009B54D4">
        <w:rPr>
          <w:rFonts w:ascii="Arial" w:hAnsi="Arial" w:cs="Arial"/>
        </w:rPr>
        <w:t>охранность</w:t>
      </w:r>
      <w:proofErr w:type="spellEnd"/>
      <w:r w:rsidRPr="009B54D4">
        <w:rPr>
          <w:rFonts w:ascii="Arial" w:hAnsi="Arial" w:cs="Arial"/>
        </w:rPr>
        <w:t xml:space="preserve"> земель сельхоз назначения.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- </w:t>
      </w: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Цель </w:t>
      </w:r>
      <w:proofErr w:type="spellStart"/>
      <w:r w:rsidRPr="009B54D4">
        <w:rPr>
          <w:rFonts w:ascii="Arial" w:hAnsi="Arial" w:cs="Arial"/>
          <w:b/>
          <w:u w:val="single"/>
        </w:rPr>
        <w:t>программы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О</w:t>
      </w:r>
      <w:proofErr w:type="gramEnd"/>
      <w:r w:rsidRPr="009B54D4">
        <w:rPr>
          <w:rFonts w:ascii="Arial" w:hAnsi="Arial" w:cs="Arial"/>
        </w:rPr>
        <w:t>храна</w:t>
      </w:r>
      <w:proofErr w:type="spellEnd"/>
      <w:r w:rsidRPr="009B54D4">
        <w:rPr>
          <w:rFonts w:ascii="Arial" w:hAnsi="Arial" w:cs="Arial"/>
        </w:rPr>
        <w:t xml:space="preserve"> имущества казны и оплата коммунальных услуг и </w:t>
      </w:r>
      <w:proofErr w:type="spellStart"/>
      <w:r w:rsidRPr="009B54D4">
        <w:rPr>
          <w:rFonts w:ascii="Arial" w:hAnsi="Arial" w:cs="Arial"/>
        </w:rPr>
        <w:t>эксплуатационныхрасходов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Задачи: </w:t>
      </w:r>
      <w:r w:rsidRPr="009B54D4">
        <w:rPr>
          <w:rFonts w:ascii="Arial" w:hAnsi="Arial" w:cs="Arial"/>
        </w:rPr>
        <w:t xml:space="preserve">Сохранность муниципальной собственности и содержание имущества казны, </w:t>
      </w:r>
      <w:proofErr w:type="gramStart"/>
      <w:r w:rsidRPr="009B54D4">
        <w:rPr>
          <w:rFonts w:ascii="Arial" w:hAnsi="Arial" w:cs="Arial"/>
        </w:rPr>
        <w:t>пригодным</w:t>
      </w:r>
      <w:proofErr w:type="gramEnd"/>
      <w:r w:rsidRPr="009B54D4">
        <w:rPr>
          <w:rFonts w:ascii="Arial" w:hAnsi="Arial" w:cs="Arial"/>
        </w:rPr>
        <w:t xml:space="preserve"> для эксплуатации.</w:t>
      </w: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 xml:space="preserve">3.Управление и </w:t>
      </w:r>
      <w:proofErr w:type="gramStart"/>
      <w:r w:rsidRPr="009B54D4"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 w:rsidRPr="009B54D4"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согласованности и комплексности решения программных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системного использования финансовых, материальных ресурсов;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достижения прогнозируемого результата.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целей и путей их достижения;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согласование, корректировка и утверждение Программы.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координация работ исполнителей;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3.1.Паспорт подпрограммы</w:t>
      </w:r>
    </w:p>
    <w:p w:rsidR="00851B9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9B54D4" w:rsidRPr="009B54D4" w:rsidRDefault="009B54D4" w:rsidP="00851B94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422"/>
        <w:gridCol w:w="6158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DB02B3">
              <w:rPr>
                <w:sz w:val="24"/>
                <w:szCs w:val="24"/>
              </w:rPr>
              <w:t>-2024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83729C" w:rsidRPr="009B54D4">
              <w:rPr>
                <w:sz w:val="24"/>
                <w:szCs w:val="24"/>
                <w:u w:val="single"/>
              </w:rPr>
              <w:t xml:space="preserve">: </w:t>
            </w:r>
            <w:r w:rsidR="00DB02B3">
              <w:rPr>
                <w:sz w:val="24"/>
                <w:szCs w:val="24"/>
                <w:u w:val="single"/>
              </w:rPr>
              <w:t>267,2</w:t>
            </w:r>
            <w:r w:rsidRPr="009B54D4">
              <w:rPr>
                <w:sz w:val="24"/>
                <w:szCs w:val="24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>
              <w:rPr>
                <w:sz w:val="24"/>
                <w:szCs w:val="24"/>
                <w:u w:val="single"/>
              </w:rPr>
              <w:t xml:space="preserve"> – 89,3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>
              <w:rPr>
                <w:sz w:val="24"/>
                <w:szCs w:val="24"/>
                <w:u w:val="single"/>
              </w:rPr>
              <w:t xml:space="preserve"> – 1,2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– </w:t>
            </w:r>
            <w:r>
              <w:rPr>
                <w:sz w:val="24"/>
                <w:szCs w:val="24"/>
                <w:u w:val="single"/>
              </w:rPr>
              <w:t>26,9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2019 год – 13,1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</w:t>
            </w:r>
            <w:r>
              <w:rPr>
                <w:sz w:val="24"/>
                <w:szCs w:val="24"/>
                <w:u w:val="single"/>
              </w:rPr>
              <w:t>16,8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39,9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 xml:space="preserve">Перечень направлений </w:t>
      </w:r>
      <w:r w:rsidR="009B54D4">
        <w:rPr>
          <w:rFonts w:ascii="Arial" w:hAnsi="Arial" w:cs="Arial"/>
          <w:b/>
        </w:rPr>
        <w:t>и работ по реализации Программы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9B54D4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9B54D4">
        <w:rPr>
          <w:rFonts w:ascii="Arial" w:hAnsi="Arial" w:cs="Arial"/>
          <w:b/>
          <w:sz w:val="26"/>
          <w:szCs w:val="26"/>
        </w:rPr>
        <w:t xml:space="preserve"> управления подпрограммой.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lastRenderedPageBreak/>
        <w:t>Социально-экономическая эффективность Программы.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Реализация Программы позволит: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3.2.Паспорт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81"/>
        <w:gridCol w:w="6799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9B54D4">
              <w:rPr>
                <w:rFonts w:ascii="Arial" w:hAnsi="Arial" w:cs="Arial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9B54D4">
              <w:rPr>
                <w:rFonts w:ascii="Arial" w:hAnsi="Arial" w:cs="Arial"/>
              </w:rPr>
              <w:t xml:space="preserve">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DB02B3">
              <w:rPr>
                <w:sz w:val="24"/>
                <w:szCs w:val="24"/>
              </w:rPr>
              <w:t xml:space="preserve"> -2024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Программно-целевые </w:t>
            </w:r>
            <w:r w:rsidRPr="009B54D4">
              <w:rPr>
                <w:sz w:val="24"/>
                <w:szCs w:val="24"/>
              </w:rPr>
              <w:lastRenderedPageBreak/>
              <w:t>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 xml:space="preserve">Регистрация права собственности муниципального </w:t>
            </w:r>
            <w:r w:rsidRPr="009B54D4">
              <w:rPr>
                <w:sz w:val="24"/>
                <w:szCs w:val="24"/>
              </w:rPr>
              <w:lastRenderedPageBreak/>
              <w:t>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83729C" w:rsidRPr="009B54D4">
              <w:rPr>
                <w:sz w:val="24"/>
                <w:szCs w:val="24"/>
                <w:u w:val="single"/>
              </w:rPr>
              <w:t xml:space="preserve"> </w:t>
            </w:r>
            <w:r w:rsidR="00DB02B3">
              <w:rPr>
                <w:sz w:val="24"/>
                <w:szCs w:val="24"/>
                <w:u w:val="single"/>
              </w:rPr>
              <w:t>366,8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>
              <w:rPr>
                <w:sz w:val="24"/>
                <w:szCs w:val="24"/>
                <w:u w:val="single"/>
              </w:rPr>
              <w:t>63,8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>
              <w:rPr>
                <w:sz w:val="24"/>
                <w:szCs w:val="24"/>
                <w:u w:val="single"/>
              </w:rPr>
              <w:t>26,0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35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>
              <w:rPr>
                <w:sz w:val="24"/>
                <w:szCs w:val="24"/>
                <w:u w:val="single"/>
              </w:rPr>
              <w:t xml:space="preserve"> год – 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71,0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роста поступлений арендной платы;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увеличения налоговых поступлений за землю.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Описание Программы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</w:t>
      </w:r>
      <w:r w:rsidRPr="009B54D4">
        <w:rPr>
          <w:rFonts w:ascii="Arial" w:hAnsi="Arial" w:cs="Arial"/>
        </w:rPr>
        <w:lastRenderedPageBreak/>
        <w:t xml:space="preserve">сложности процедуры оформления прав собственности на землю из земель сельскохозяйственного назначения. 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9B54D4">
        <w:rPr>
          <w:rFonts w:ascii="Arial" w:hAnsi="Arial" w:cs="Arial"/>
        </w:rPr>
        <w:t>Щекинскогорайона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3.3.Паспорт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45"/>
        <w:gridCol w:w="6235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9B54D4">
              <w:rPr>
                <w:rFonts w:ascii="Arial" w:hAnsi="Arial" w:cs="Arial"/>
              </w:rPr>
              <w:t>пригодным</w:t>
            </w:r>
            <w:proofErr w:type="gramEnd"/>
            <w:r w:rsidRPr="009B54D4">
              <w:rPr>
                <w:rFonts w:ascii="Arial" w:hAnsi="Arial" w:cs="Arial"/>
              </w:rPr>
              <w:t xml:space="preserve"> для эксплуатации.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DB02B3">
              <w:rPr>
                <w:sz w:val="24"/>
                <w:szCs w:val="24"/>
              </w:rPr>
              <w:t>-2024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9B54D4">
              <w:rPr>
                <w:rFonts w:ascii="Arial" w:hAnsi="Arial" w:cs="Arial"/>
              </w:rPr>
              <w:t>Увеличение имущества казны и сохранность имущества.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DB02B3">
              <w:rPr>
                <w:sz w:val="24"/>
                <w:szCs w:val="24"/>
                <w:u w:val="single"/>
              </w:rPr>
              <w:t>294,8</w:t>
            </w:r>
            <w:r w:rsidR="00F83FF8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EC2429" w:rsidRPr="009B54D4" w:rsidRDefault="00EC2429" w:rsidP="00EC2429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-136,1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>
              <w:rPr>
                <w:sz w:val="24"/>
                <w:szCs w:val="24"/>
                <w:u w:val="single"/>
              </w:rPr>
              <w:t>26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102,7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2019 год – 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2020 год – 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2021 год – 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EC2429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Перечень мероприятий</w:t>
      </w:r>
    </w:p>
    <w:p w:rsidR="00851B9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9B54D4" w:rsidRPr="009B54D4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9B54D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пЩёкинского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9B54D4">
              <w:rPr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Расчет цены</w:t>
            </w:r>
            <w:r w:rsidR="00A724D9" w:rsidRPr="009B54D4">
              <w:rPr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Pr="009B54D4" w:rsidRDefault="00FC341C" w:rsidP="00FC341C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9B54D4" w:rsidRDefault="00FC341C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Pr="009B54D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Pr="009B54D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Pr="009B54D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9049A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2018-20</w:t>
            </w:r>
            <w:r w:rsidR="00DB02B3">
              <w:rPr>
                <w:sz w:val="24"/>
                <w:szCs w:val="24"/>
              </w:rPr>
              <w:t>24</w:t>
            </w:r>
            <w:r w:rsidR="00851B94" w:rsidRPr="009B54D4">
              <w:rPr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9B54D4" w:rsidRDefault="00A724D9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851B94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80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Щекинскогорайона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Щёкинский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Щёкинского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2140" w:rsidRPr="009B54D4" w:rsidTr="00BF54E0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  <w:u w:val="single"/>
              </w:rPr>
              <w:t xml:space="preserve">Мероприятие </w:t>
            </w:r>
          </w:p>
          <w:p w:rsidR="00E42140" w:rsidRPr="009B54D4" w:rsidRDefault="00E42140" w:rsidP="00E4214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E42140" w:rsidRPr="009B54D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D32E27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E42140" w:rsidRPr="009B54D4" w:rsidRDefault="00D32E27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Администрация МО Ломинцевское</w:t>
            </w:r>
          </w:p>
        </w:tc>
      </w:tr>
      <w:tr w:rsidR="00E42140" w:rsidRPr="009B54D4" w:rsidTr="002845CE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1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1</w:t>
            </w:r>
            <w:r w:rsidR="00E42140" w:rsidRPr="009B54D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E42140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   2020</w:t>
            </w:r>
          </w:p>
          <w:p w:rsidR="00E42140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 xml:space="preserve">   2021</w:t>
            </w:r>
          </w:p>
          <w:p w:rsidR="001F6A48" w:rsidRPr="009B54D4" w:rsidRDefault="001F6A48" w:rsidP="00D32E27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50,0</w:t>
            </w:r>
          </w:p>
          <w:p w:rsidR="00E42140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color w:val="000000"/>
                <w:sz w:val="22"/>
                <w:szCs w:val="22"/>
              </w:rPr>
              <w:t>50,0</w:t>
            </w:r>
          </w:p>
          <w:p w:rsidR="00E42140" w:rsidRPr="009B54D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9B54D4" w:rsidRDefault="00E42140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16</w:t>
            </w:r>
            <w:r w:rsidR="00851B94" w:rsidRPr="009B54D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16</w:t>
            </w:r>
            <w:r w:rsidR="00851B94" w:rsidRPr="009B54D4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:rsidR="00851B94" w:rsidRPr="009B54D4" w:rsidRDefault="00851B94" w:rsidP="009B54D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2424"/>
        <w:gridCol w:w="2059"/>
        <w:gridCol w:w="1964"/>
        <w:gridCol w:w="2059"/>
        <w:gridCol w:w="2059"/>
        <w:gridCol w:w="2059"/>
      </w:tblGrid>
      <w:tr w:rsidR="00851B94" w:rsidRPr="009B54D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trHeight w:val="556"/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Подпрограмма </w:t>
            </w: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бесхозяйного имущества</w:t>
            </w:r>
            <w:r w:rsidRPr="009B54D4">
              <w:rPr>
                <w:rFonts w:ascii="Arial" w:hAnsi="Arial" w:cs="Arial"/>
                <w:color w:val="3E3E3E"/>
                <w:spacing w:val="1"/>
                <w:sz w:val="22"/>
                <w:szCs w:val="22"/>
              </w:rPr>
              <w:t xml:space="preserve">» 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Цель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заключение новых </w:t>
            </w:r>
            <w:r w:rsidRPr="009B54D4">
              <w:rPr>
                <w:sz w:val="22"/>
                <w:szCs w:val="22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 Задача 3</w:t>
            </w:r>
            <w:r w:rsidRPr="009B54D4">
              <w:rPr>
                <w:sz w:val="22"/>
                <w:szCs w:val="22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B54D4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lastRenderedPageBreak/>
              <w:t>Подпрограмма 2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невостребованных земельных долей»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 xml:space="preserve">Цель 1 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вовлечение земель невостребованных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Сохранность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u w:val="single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t>Подпрограмма 3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u w:val="single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  <w:t>«Ведение казны МО Ломинцевское Щекинского района»</w:t>
            </w:r>
          </w:p>
          <w:p w:rsidR="00851B94" w:rsidRPr="009B54D4" w:rsidRDefault="00851B94" w:rsidP="00BF54E0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Цель 1</w:t>
            </w:r>
            <w:r w:rsidRPr="009B54D4">
              <w:rPr>
                <w:rFonts w:ascii="Arial" w:hAnsi="Arial" w:cs="Arial"/>
                <w:sz w:val="22"/>
                <w:szCs w:val="22"/>
              </w:rPr>
              <w:t xml:space="preserve"> Охрана имущества казны и оплата коммунальных услуг и </w:t>
            </w:r>
            <w:proofErr w:type="spellStart"/>
            <w:r w:rsidRPr="009B54D4">
              <w:rPr>
                <w:rFonts w:ascii="Arial" w:hAnsi="Arial" w:cs="Arial"/>
                <w:sz w:val="22"/>
                <w:szCs w:val="22"/>
              </w:rPr>
              <w:t>эксплуатационныхрасходов</w:t>
            </w:r>
            <w:proofErr w:type="spellEnd"/>
            <w:r w:rsidRPr="009B54D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</w:rPr>
              <w:t>Сохранение и приумножение имущества в составе казны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</w:tr>
    </w:tbl>
    <w:p w:rsidR="00851B94" w:rsidRPr="009B54D4" w:rsidRDefault="00851B94" w:rsidP="00851B94">
      <w:pPr>
        <w:jc w:val="both"/>
        <w:rPr>
          <w:rFonts w:ascii="Arial" w:hAnsi="Arial" w:cs="Arial"/>
        </w:rPr>
        <w:sectPr w:rsidR="00851B94" w:rsidRPr="009B54D4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</w:p>
    <w:tbl>
      <w:tblPr>
        <w:tblW w:w="14771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390"/>
        <w:gridCol w:w="2718"/>
        <w:gridCol w:w="968"/>
        <w:gridCol w:w="733"/>
        <w:gridCol w:w="709"/>
        <w:gridCol w:w="708"/>
        <w:gridCol w:w="709"/>
        <w:gridCol w:w="709"/>
        <w:gridCol w:w="709"/>
        <w:gridCol w:w="708"/>
        <w:gridCol w:w="709"/>
        <w:gridCol w:w="709"/>
        <w:gridCol w:w="737"/>
        <w:gridCol w:w="246"/>
      </w:tblGrid>
      <w:tr w:rsidR="001F6A48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108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расходов (</w:t>
            </w:r>
            <w:proofErr w:type="spellStart"/>
            <w:r w:rsidRPr="009B54D4">
              <w:rPr>
                <w:b/>
                <w:sz w:val="24"/>
                <w:szCs w:val="24"/>
              </w:rPr>
              <w:t>тыс</w:t>
            </w:r>
            <w:proofErr w:type="gramStart"/>
            <w:r w:rsidRPr="009B54D4">
              <w:rPr>
                <w:b/>
                <w:sz w:val="24"/>
                <w:szCs w:val="24"/>
              </w:rPr>
              <w:t>.р</w:t>
            </w:r>
            <w:proofErr w:type="gramEnd"/>
            <w:r w:rsidRPr="009B54D4">
              <w:rPr>
                <w:b/>
                <w:sz w:val="24"/>
                <w:szCs w:val="24"/>
              </w:rPr>
              <w:t>уб</w:t>
            </w:r>
            <w:proofErr w:type="spellEnd"/>
            <w:r w:rsidRPr="009B54D4">
              <w:rPr>
                <w:b/>
                <w:sz w:val="24"/>
                <w:szCs w:val="24"/>
              </w:rPr>
              <w:t>.)</w:t>
            </w:r>
          </w:p>
        </w:tc>
      </w:tr>
      <w:tr w:rsidR="001F6A48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6A48" w:rsidRPr="009B54D4" w:rsidRDefault="001F6A48" w:rsidP="00BF54E0">
            <w:pPr>
              <w:jc w:val="center"/>
              <w:rPr>
                <w:rFonts w:ascii="Arial" w:hAnsi="Arial" w:cs="Arial"/>
                <w:b/>
              </w:rPr>
            </w:pPr>
          </w:p>
          <w:p w:rsidR="001F6A48" w:rsidRPr="009B54D4" w:rsidRDefault="001F6A48" w:rsidP="00BF54E0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14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6A48" w:rsidRPr="009B54D4" w:rsidRDefault="001F6A48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DB02B3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DB02B3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DB02B3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DB02B3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02B3" w:rsidRPr="009B54D4" w:rsidRDefault="00DB02B3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1F6A48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1F6A48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2B3" w:rsidRPr="009B54D4" w:rsidRDefault="001F6A48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F83FF8">
            <w:pPr>
              <w:pStyle w:val="ConsPlusNormal"/>
              <w:widowControl/>
              <w:ind w:firstLine="709"/>
              <w:jc w:val="center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928,8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DB02B3" w:rsidRPr="009B54D4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 w:rsidR="001F6A48">
              <w:rPr>
                <w:b/>
                <w:sz w:val="24"/>
                <w:szCs w:val="24"/>
              </w:rPr>
              <w:t>87,8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Ломинцевское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3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267,2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 w:rsidR="001F6A48"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lastRenderedPageBreak/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F6A48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267,2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DB02B3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B02B3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="00DB02B3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="00DB02B3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F6A48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Ведение казны МО Ломинцевское Щекинского района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B02B3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1F6A48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F6A48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6A48" w:rsidRPr="009B54D4" w:rsidRDefault="001F6A48" w:rsidP="005D1512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DB02B3" w:rsidRPr="009B54D4" w:rsidTr="001F6A48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02B3" w:rsidRPr="009B54D4" w:rsidRDefault="00DB02B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</w:pPr>
    </w:p>
    <w:p w:rsidR="00851B94" w:rsidRPr="009B54D4" w:rsidRDefault="00851B94" w:rsidP="00851B94">
      <w:pPr>
        <w:rPr>
          <w:rFonts w:ascii="Arial" w:hAnsi="Arial" w:cs="Arial"/>
        </w:rPr>
      </w:pPr>
    </w:p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RPr="009B54D4" w:rsidTr="00D32E27">
        <w:tc>
          <w:tcPr>
            <w:tcW w:w="324" w:type="dxa"/>
          </w:tcPr>
          <w:p w:rsidR="00D32E27" w:rsidRPr="009B54D4" w:rsidRDefault="00D32E27">
            <w:pPr>
              <w:rPr>
                <w:rFonts w:ascii="Arial" w:hAnsi="Arial" w:cs="Arial"/>
              </w:rPr>
            </w:pPr>
          </w:p>
        </w:tc>
      </w:tr>
    </w:tbl>
    <w:p w:rsidR="00CA0B8A" w:rsidRPr="009B54D4" w:rsidRDefault="00CA0B8A">
      <w:pPr>
        <w:rPr>
          <w:rFonts w:ascii="Arial" w:hAnsi="Arial" w:cs="Arial"/>
        </w:rPr>
      </w:pPr>
    </w:p>
    <w:sectPr w:rsidR="00CA0B8A" w:rsidRPr="009B54D4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1F6A48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63FE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194A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93706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97738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70479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5CEA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2B3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0954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5F1B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9684B-E93D-4436-ABF8-1A65694E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4079</Words>
  <Characters>23255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2021-03-19T08:49:00Z</cp:lastPrinted>
  <dcterms:created xsi:type="dcterms:W3CDTF">2022-10-28T11:32:00Z</dcterms:created>
  <dcterms:modified xsi:type="dcterms:W3CDTF">2022-10-28T11:32:00Z</dcterms:modified>
</cp:coreProperties>
</file>